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2094F" w14:textId="653AED19" w:rsidR="00C96159" w:rsidRDefault="0009387A" w:rsidP="0009387A">
      <w:pPr>
        <w:spacing w:before="100" w:beforeAutospacing="1" w:after="100" w:afterAutospacing="1" w:line="300" w:lineRule="atLeast"/>
        <w:outlineLvl w:val="0"/>
        <w:rPr>
          <w:rFonts w:ascii="Arial" w:eastAsia="Times New Roman" w:hAnsi="Arial" w:cs="Arial"/>
          <w:b/>
          <w:bCs/>
          <w:kern w:val="36"/>
          <w:sz w:val="32"/>
          <w:szCs w:val="32"/>
          <w:u w:val="single"/>
          <w:lang w:eastAsia="en-GB"/>
          <w14:ligatures w14:val="none"/>
        </w:rPr>
      </w:pPr>
      <w:r>
        <w:rPr>
          <w:noProof/>
        </w:rPr>
        <w:drawing>
          <wp:anchor distT="0" distB="0" distL="114300" distR="114300" simplePos="0" relativeHeight="251659264" behindDoc="1" locked="0" layoutInCell="1" allowOverlap="1" wp14:anchorId="20A6B4EC" wp14:editId="7EFC04C0">
            <wp:simplePos x="0" y="0"/>
            <wp:positionH relativeFrom="column">
              <wp:posOffset>-166397</wp:posOffset>
            </wp:positionH>
            <wp:positionV relativeFrom="paragraph">
              <wp:posOffset>62285</wp:posOffset>
            </wp:positionV>
            <wp:extent cx="762712" cy="720000"/>
            <wp:effectExtent l="0" t="0" r="6350" b="0"/>
            <wp:wrapTight wrapText="bothSides">
              <wp:wrapPolygon edited="0">
                <wp:start x="1947" y="0"/>
                <wp:lineTo x="0" y="2937"/>
                <wp:lineTo x="0" y="13704"/>
                <wp:lineTo x="1112" y="20556"/>
                <wp:lineTo x="1391" y="20556"/>
                <wp:lineTo x="3337" y="20556"/>
                <wp:lineTo x="21415" y="17619"/>
                <wp:lineTo x="21415" y="2937"/>
                <wp:lineTo x="6397" y="0"/>
                <wp:lineTo x="1947" y="0"/>
              </wp:wrapPolygon>
            </wp:wrapTight>
            <wp:docPr id="1393867529" name="image1.png" descr="$LOGO$"/>
            <wp:cNvGraphicFramePr/>
            <a:graphic xmlns:a="http://schemas.openxmlformats.org/drawingml/2006/main">
              <a:graphicData uri="http://schemas.openxmlformats.org/drawingml/2006/picture">
                <pic:pic xmlns:pic="http://schemas.openxmlformats.org/drawingml/2006/picture">
                  <pic:nvPicPr>
                    <pic:cNvPr id="1" name="image1.png" descr="$LOGO$"/>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762712" cy="720000"/>
                    </a:xfrm>
                    <a:prstGeom prst="rect">
                      <a:avLst/>
                    </a:prstGeom>
                    <a:ln/>
                  </pic:spPr>
                </pic:pic>
              </a:graphicData>
            </a:graphic>
            <wp14:sizeRelH relativeFrom="page">
              <wp14:pctWidth>0</wp14:pctWidth>
            </wp14:sizeRelH>
            <wp14:sizeRelV relativeFrom="page">
              <wp14:pctHeight>0</wp14:pctHeight>
            </wp14:sizeRelV>
          </wp:anchor>
        </w:drawing>
      </w:r>
    </w:p>
    <w:p w14:paraId="315F6DC0" w14:textId="77777777" w:rsidR="0002604E" w:rsidRDefault="0002604E" w:rsidP="00C96159">
      <w:pPr>
        <w:spacing w:before="100" w:beforeAutospacing="1" w:after="100" w:afterAutospacing="1" w:line="300" w:lineRule="atLeast"/>
        <w:jc w:val="center"/>
        <w:outlineLvl w:val="0"/>
        <w:rPr>
          <w:rFonts w:ascii="Arial" w:eastAsia="Times New Roman" w:hAnsi="Arial" w:cs="Arial"/>
          <w:b/>
          <w:bCs/>
          <w:kern w:val="36"/>
          <w:sz w:val="32"/>
          <w:szCs w:val="32"/>
          <w:u w:val="single"/>
          <w:lang w:eastAsia="en-GB"/>
          <w14:ligatures w14:val="none"/>
        </w:rPr>
      </w:pPr>
    </w:p>
    <w:p w14:paraId="4DB46095" w14:textId="3CB18DF0" w:rsidR="008A4134" w:rsidRPr="00C96159" w:rsidRDefault="0002604E" w:rsidP="00C96159">
      <w:pPr>
        <w:spacing w:before="100" w:beforeAutospacing="1" w:after="100" w:afterAutospacing="1" w:line="300" w:lineRule="atLeast"/>
        <w:jc w:val="center"/>
        <w:outlineLvl w:val="0"/>
        <w:rPr>
          <w:rFonts w:ascii="Arial" w:eastAsia="Times New Roman" w:hAnsi="Arial" w:cs="Arial"/>
          <w:b/>
          <w:bCs/>
          <w:kern w:val="36"/>
          <w:sz w:val="32"/>
          <w:szCs w:val="32"/>
          <w:u w:val="single"/>
          <w:lang w:eastAsia="en-GB"/>
          <w14:ligatures w14:val="none"/>
        </w:rPr>
      </w:pPr>
      <w:r>
        <w:rPr>
          <w:rFonts w:ascii="Arial" w:eastAsia="Times New Roman" w:hAnsi="Arial" w:cs="Arial"/>
          <w:b/>
          <w:bCs/>
          <w:kern w:val="36"/>
          <w:sz w:val="32"/>
          <w:szCs w:val="32"/>
          <w:u w:val="single"/>
          <w:lang w:eastAsia="en-GB"/>
          <w14:ligatures w14:val="none"/>
        </w:rPr>
        <w:t xml:space="preserve">Ripponden J&amp;I School </w:t>
      </w:r>
      <w:r w:rsidR="008A4134" w:rsidRPr="00C96159">
        <w:rPr>
          <w:rFonts w:ascii="Arial" w:eastAsia="Times New Roman" w:hAnsi="Arial" w:cs="Arial"/>
          <w:b/>
          <w:bCs/>
          <w:kern w:val="36"/>
          <w:sz w:val="32"/>
          <w:szCs w:val="32"/>
          <w:u w:val="single"/>
          <w:lang w:eastAsia="en-GB"/>
          <w14:ligatures w14:val="none"/>
        </w:rPr>
        <w:t>Policy on Restrictive Interventions and the Use of Reasonable Force (2026)</w:t>
      </w:r>
    </w:p>
    <w:p w14:paraId="1BEA2413" w14:textId="77777777" w:rsidR="008A4134" w:rsidRPr="009A652E" w:rsidRDefault="008A4134" w:rsidP="008A4134">
      <w:pPr>
        <w:spacing w:before="100" w:beforeAutospacing="1" w:after="100" w:afterAutospacing="1" w:line="300" w:lineRule="atLeast"/>
        <w:outlineLvl w:val="1"/>
        <w:rPr>
          <w:rFonts w:ascii="Arial" w:eastAsia="Times New Roman" w:hAnsi="Arial" w:cs="Arial"/>
          <w:b/>
          <w:bCs/>
          <w:kern w:val="0"/>
          <w:sz w:val="28"/>
          <w:szCs w:val="28"/>
          <w:u w:val="single"/>
          <w:lang w:eastAsia="en-GB"/>
          <w14:ligatures w14:val="none"/>
        </w:rPr>
      </w:pPr>
      <w:r w:rsidRPr="009A652E">
        <w:rPr>
          <w:rFonts w:ascii="Arial" w:eastAsia="Times New Roman" w:hAnsi="Arial" w:cs="Arial"/>
          <w:b/>
          <w:bCs/>
          <w:kern w:val="0"/>
          <w:sz w:val="28"/>
          <w:szCs w:val="28"/>
          <w:u w:val="single"/>
          <w:lang w:eastAsia="en-GB"/>
          <w14:ligatures w14:val="none"/>
        </w:rPr>
        <w:t>1. Purpose and Scope</w:t>
      </w:r>
    </w:p>
    <w:p w14:paraId="0076AE9E" w14:textId="2574A923" w:rsidR="008A4134" w:rsidRPr="0009387A" w:rsidRDefault="008A4134" w:rsidP="008A4134">
      <w:pPr>
        <w:spacing w:before="100" w:beforeAutospacing="1" w:after="100" w:afterAutospacing="1" w:line="300" w:lineRule="atLeast"/>
        <w:rPr>
          <w:rFonts w:ascii="Arial" w:eastAsia="Times New Roman" w:hAnsi="Arial" w:cs="Arial"/>
          <w:kern w:val="0"/>
          <w:lang w:eastAsia="en-GB"/>
          <w14:ligatures w14:val="none"/>
        </w:rPr>
      </w:pPr>
      <w:r w:rsidRPr="0009387A">
        <w:rPr>
          <w:rFonts w:ascii="Arial" w:eastAsia="Times New Roman" w:hAnsi="Arial" w:cs="Arial"/>
          <w:kern w:val="0"/>
          <w:lang w:eastAsia="en-GB"/>
          <w14:ligatures w14:val="none"/>
        </w:rPr>
        <w:t>This policy sets out the school’s approach to the safe, lawful and proportionate use of restrictive interventions, including reasonable force and seclusion. It applies to all staff, volunteers and governors in our school.</w:t>
      </w:r>
      <w:r w:rsidRPr="0009387A">
        <w:rPr>
          <w:rFonts w:ascii="Arial" w:eastAsia="Times New Roman" w:hAnsi="Arial" w:cs="Arial"/>
          <w:kern w:val="0"/>
          <w:lang w:eastAsia="en-GB"/>
          <w14:ligatures w14:val="none"/>
        </w:rPr>
        <w:br/>
        <w:t>The policy supports the rights, dignity and welfare of pupils and staff, and reflects current Department for Education (DfE) guidance effective from April 2026.</w:t>
      </w:r>
    </w:p>
    <w:p w14:paraId="4620A8E3" w14:textId="47476E90" w:rsidR="00CE407E" w:rsidRPr="0009387A" w:rsidRDefault="00CE407E" w:rsidP="00CE407E">
      <w:pPr>
        <w:spacing w:before="100" w:beforeAutospacing="1" w:after="100" w:afterAutospacing="1" w:line="300" w:lineRule="atLeast"/>
        <w:rPr>
          <w:rFonts w:ascii="Arial" w:eastAsia="Times New Roman" w:hAnsi="Arial" w:cs="Arial"/>
          <w:kern w:val="0"/>
          <w:lang w:eastAsia="en-GB"/>
          <w14:ligatures w14:val="none"/>
        </w:rPr>
      </w:pPr>
      <w:r w:rsidRPr="0009387A">
        <w:rPr>
          <w:rFonts w:ascii="Arial" w:eastAsia="Times New Roman" w:hAnsi="Arial" w:cs="Arial"/>
          <w:kern w:val="0"/>
          <w:lang w:eastAsia="en-GB"/>
          <w14:ligatures w14:val="none"/>
        </w:rPr>
        <w:t xml:space="preserve">The principal legislation to which this </w:t>
      </w:r>
      <w:r w:rsidR="00FB7375" w:rsidRPr="0009387A">
        <w:rPr>
          <w:rFonts w:ascii="Arial" w:eastAsia="Times New Roman" w:hAnsi="Arial" w:cs="Arial"/>
          <w:kern w:val="0"/>
          <w:lang w:eastAsia="en-GB"/>
          <w14:ligatures w14:val="none"/>
        </w:rPr>
        <w:t>policy document</w:t>
      </w:r>
      <w:r w:rsidRPr="0009387A">
        <w:rPr>
          <w:rFonts w:ascii="Arial" w:eastAsia="Times New Roman" w:hAnsi="Arial" w:cs="Arial"/>
          <w:kern w:val="0"/>
          <w:lang w:eastAsia="en-GB"/>
          <w14:ligatures w14:val="none"/>
        </w:rPr>
        <w:t xml:space="preserve"> relates are:</w:t>
      </w:r>
    </w:p>
    <w:p w14:paraId="7BDBBE4B" w14:textId="2C172149" w:rsidR="00CE407E" w:rsidRPr="0009387A" w:rsidRDefault="00CE407E" w:rsidP="00CE407E">
      <w:pPr>
        <w:pStyle w:val="ListParagraph"/>
        <w:numPr>
          <w:ilvl w:val="0"/>
          <w:numId w:val="10"/>
        </w:numPr>
        <w:spacing w:before="100" w:beforeAutospacing="1" w:after="100" w:afterAutospacing="1" w:line="300" w:lineRule="atLeast"/>
        <w:rPr>
          <w:rFonts w:ascii="Arial" w:eastAsia="Times New Roman" w:hAnsi="Arial" w:cs="Arial"/>
          <w:kern w:val="0"/>
          <w:lang w:eastAsia="en-GB"/>
          <w14:ligatures w14:val="none"/>
        </w:rPr>
      </w:pPr>
      <w:r w:rsidRPr="0009387A">
        <w:rPr>
          <w:rFonts w:ascii="Arial" w:eastAsia="Times New Roman" w:hAnsi="Arial" w:cs="Arial"/>
          <w:kern w:val="0"/>
          <w:lang w:eastAsia="en-GB"/>
          <w14:ligatures w14:val="none"/>
        </w:rPr>
        <w:t>the Education and Inspections Act 2006, especially sections 93 and 93A</w:t>
      </w:r>
    </w:p>
    <w:p w14:paraId="471937EC" w14:textId="79B179DB" w:rsidR="00CE407E" w:rsidRPr="0009387A" w:rsidRDefault="00CE407E" w:rsidP="00CE407E">
      <w:pPr>
        <w:pStyle w:val="ListParagraph"/>
        <w:numPr>
          <w:ilvl w:val="0"/>
          <w:numId w:val="10"/>
        </w:numPr>
        <w:spacing w:before="100" w:beforeAutospacing="1" w:after="100" w:afterAutospacing="1" w:line="300" w:lineRule="atLeast"/>
        <w:rPr>
          <w:rFonts w:ascii="Arial" w:eastAsia="Times New Roman" w:hAnsi="Arial" w:cs="Arial"/>
          <w:kern w:val="0"/>
          <w:lang w:eastAsia="en-GB"/>
          <w14:ligatures w14:val="none"/>
        </w:rPr>
      </w:pPr>
      <w:r w:rsidRPr="0009387A">
        <w:rPr>
          <w:rFonts w:ascii="Arial" w:eastAsia="Times New Roman" w:hAnsi="Arial" w:cs="Arial"/>
          <w:kern w:val="0"/>
          <w:lang w:eastAsia="en-GB"/>
          <w14:ligatures w14:val="none"/>
        </w:rPr>
        <w:t xml:space="preserve">the </w:t>
      </w:r>
      <w:proofErr w:type="gramStart"/>
      <w:r w:rsidRPr="0009387A">
        <w:rPr>
          <w:rFonts w:ascii="Arial" w:eastAsia="Times New Roman" w:hAnsi="Arial" w:cs="Arial"/>
          <w:kern w:val="0"/>
          <w:lang w:eastAsia="en-GB"/>
          <w14:ligatures w14:val="none"/>
        </w:rPr>
        <w:t>Schools</w:t>
      </w:r>
      <w:proofErr w:type="gramEnd"/>
      <w:r w:rsidRPr="0009387A">
        <w:rPr>
          <w:rFonts w:ascii="Arial" w:eastAsia="Times New Roman" w:hAnsi="Arial" w:cs="Arial"/>
          <w:kern w:val="0"/>
          <w:lang w:eastAsia="en-GB"/>
          <w14:ligatures w14:val="none"/>
        </w:rPr>
        <w:t xml:space="preserve"> (Recording and Reporting of Seclusion and Restraint) (No. 2) (England) Regulations 2025</w:t>
      </w:r>
    </w:p>
    <w:p w14:paraId="2D833D70" w14:textId="3E7E9E11" w:rsidR="00CE407E" w:rsidRPr="0009387A" w:rsidRDefault="00CE407E" w:rsidP="00CE407E">
      <w:pPr>
        <w:pStyle w:val="ListParagraph"/>
        <w:numPr>
          <w:ilvl w:val="0"/>
          <w:numId w:val="10"/>
        </w:numPr>
        <w:spacing w:before="100" w:beforeAutospacing="1" w:after="100" w:afterAutospacing="1" w:line="300" w:lineRule="atLeast"/>
        <w:rPr>
          <w:rFonts w:ascii="Arial" w:eastAsia="Times New Roman" w:hAnsi="Arial" w:cs="Arial"/>
          <w:kern w:val="0"/>
          <w:lang w:eastAsia="en-GB"/>
          <w14:ligatures w14:val="none"/>
        </w:rPr>
      </w:pPr>
      <w:r w:rsidRPr="0009387A">
        <w:rPr>
          <w:rFonts w:ascii="Arial" w:eastAsia="Times New Roman" w:hAnsi="Arial" w:cs="Arial"/>
          <w:kern w:val="0"/>
          <w:lang w:eastAsia="en-GB"/>
          <w14:ligatures w14:val="none"/>
        </w:rPr>
        <w:t>the Health and Safety at Work etc. Act 1974 and associated regulations</w:t>
      </w:r>
    </w:p>
    <w:p w14:paraId="1ED8D053" w14:textId="7A21F6D8" w:rsidR="00CE407E" w:rsidRPr="0009387A" w:rsidRDefault="00CE407E" w:rsidP="00CE407E">
      <w:pPr>
        <w:pStyle w:val="ListParagraph"/>
        <w:numPr>
          <w:ilvl w:val="0"/>
          <w:numId w:val="10"/>
        </w:numPr>
        <w:spacing w:before="100" w:beforeAutospacing="1" w:after="100" w:afterAutospacing="1" w:line="300" w:lineRule="atLeast"/>
        <w:rPr>
          <w:rFonts w:ascii="Arial" w:eastAsia="Times New Roman" w:hAnsi="Arial" w:cs="Arial"/>
          <w:kern w:val="0"/>
          <w:lang w:eastAsia="en-GB"/>
          <w14:ligatures w14:val="none"/>
        </w:rPr>
      </w:pPr>
      <w:r w:rsidRPr="0009387A">
        <w:rPr>
          <w:rFonts w:ascii="Arial" w:eastAsia="Times New Roman" w:hAnsi="Arial" w:cs="Arial"/>
          <w:kern w:val="0"/>
          <w:lang w:eastAsia="en-GB"/>
          <w14:ligatures w14:val="none"/>
        </w:rPr>
        <w:t>the Human Rights Act 1998</w:t>
      </w:r>
    </w:p>
    <w:p w14:paraId="6415A256" w14:textId="096D845F" w:rsidR="008A4134" w:rsidRPr="0009387A" w:rsidRDefault="00CE407E" w:rsidP="008845EA">
      <w:pPr>
        <w:pStyle w:val="ListParagraph"/>
        <w:numPr>
          <w:ilvl w:val="0"/>
          <w:numId w:val="10"/>
        </w:numPr>
        <w:spacing w:before="100" w:beforeAutospacing="1" w:after="0" w:afterAutospacing="1" w:line="300" w:lineRule="atLeast"/>
        <w:rPr>
          <w:rFonts w:ascii="Arial" w:eastAsia="Times New Roman" w:hAnsi="Arial" w:cs="Arial"/>
          <w:kern w:val="0"/>
          <w:lang w:eastAsia="en-GB"/>
          <w14:ligatures w14:val="none"/>
        </w:rPr>
      </w:pPr>
      <w:r w:rsidRPr="0009387A">
        <w:rPr>
          <w:rFonts w:ascii="Arial" w:eastAsia="Times New Roman" w:hAnsi="Arial" w:cs="Arial"/>
          <w:kern w:val="0"/>
          <w:lang w:eastAsia="en-GB"/>
          <w14:ligatures w14:val="none"/>
        </w:rPr>
        <w:t>the Equality Act 2010</w:t>
      </w:r>
    </w:p>
    <w:p w14:paraId="2D01AD43" w14:textId="77777777" w:rsidR="008A4134" w:rsidRPr="009A652E" w:rsidRDefault="008A4134" w:rsidP="008A4134">
      <w:pPr>
        <w:spacing w:before="100" w:beforeAutospacing="1" w:after="100" w:afterAutospacing="1" w:line="300" w:lineRule="atLeast"/>
        <w:outlineLvl w:val="1"/>
        <w:rPr>
          <w:rFonts w:ascii="Arial" w:eastAsia="Times New Roman" w:hAnsi="Arial" w:cs="Arial"/>
          <w:b/>
          <w:bCs/>
          <w:kern w:val="0"/>
          <w:sz w:val="28"/>
          <w:szCs w:val="28"/>
          <w:u w:val="single"/>
          <w:lang w:eastAsia="en-GB"/>
          <w14:ligatures w14:val="none"/>
        </w:rPr>
      </w:pPr>
      <w:r w:rsidRPr="009A652E">
        <w:rPr>
          <w:rFonts w:ascii="Arial" w:eastAsia="Times New Roman" w:hAnsi="Arial" w:cs="Arial"/>
          <w:b/>
          <w:bCs/>
          <w:kern w:val="0"/>
          <w:sz w:val="28"/>
          <w:szCs w:val="28"/>
          <w:u w:val="single"/>
          <w:lang w:eastAsia="en-GB"/>
          <w14:ligatures w14:val="none"/>
        </w:rPr>
        <w:t>2. Principles</w:t>
      </w:r>
    </w:p>
    <w:p w14:paraId="3460B77C" w14:textId="5932B12B" w:rsidR="008A4134" w:rsidRPr="0009387A" w:rsidRDefault="008A4134" w:rsidP="008A4134">
      <w:pPr>
        <w:numPr>
          <w:ilvl w:val="0"/>
          <w:numId w:val="1"/>
        </w:numPr>
        <w:spacing w:before="100" w:beforeAutospacing="1" w:after="100" w:afterAutospacing="1" w:line="300" w:lineRule="atLeast"/>
        <w:rPr>
          <w:rFonts w:ascii="Arial" w:eastAsia="Times New Roman" w:hAnsi="Arial" w:cs="Arial"/>
          <w:kern w:val="0"/>
          <w:lang w:eastAsia="en-GB"/>
          <w14:ligatures w14:val="none"/>
        </w:rPr>
      </w:pPr>
      <w:r w:rsidRPr="0009387A">
        <w:rPr>
          <w:rFonts w:ascii="Arial" w:eastAsia="Times New Roman" w:hAnsi="Arial" w:cs="Arial"/>
          <w:kern w:val="0"/>
          <w:lang w:eastAsia="en-GB"/>
          <w14:ligatures w14:val="none"/>
        </w:rPr>
        <w:t xml:space="preserve">Restrictive interventions should be </w:t>
      </w:r>
      <w:r w:rsidRPr="0009387A">
        <w:rPr>
          <w:rFonts w:ascii="Arial" w:eastAsia="Times New Roman" w:hAnsi="Arial" w:cs="Arial"/>
          <w:b/>
          <w:bCs/>
          <w:kern w:val="0"/>
          <w:lang w:eastAsia="en-GB"/>
          <w14:ligatures w14:val="none"/>
        </w:rPr>
        <w:t>avoided wherever possible</w:t>
      </w:r>
      <w:r w:rsidRPr="0009387A">
        <w:rPr>
          <w:rFonts w:ascii="Arial" w:eastAsia="Times New Roman" w:hAnsi="Arial" w:cs="Arial"/>
          <w:kern w:val="0"/>
          <w:lang w:eastAsia="en-GB"/>
          <w14:ligatures w14:val="none"/>
        </w:rPr>
        <w:t xml:space="preserve"> through effective behaviour support, prevention</w:t>
      </w:r>
      <w:r w:rsidR="00826C23" w:rsidRPr="0009387A">
        <w:rPr>
          <w:rFonts w:ascii="Arial" w:eastAsia="Times New Roman" w:hAnsi="Arial" w:cs="Arial"/>
          <w:kern w:val="0"/>
          <w:lang w:eastAsia="en-GB"/>
          <w14:ligatures w14:val="none"/>
        </w:rPr>
        <w:t>,</w:t>
      </w:r>
      <w:r w:rsidRPr="0009387A">
        <w:rPr>
          <w:rFonts w:ascii="Arial" w:eastAsia="Times New Roman" w:hAnsi="Arial" w:cs="Arial"/>
          <w:kern w:val="0"/>
          <w:lang w:eastAsia="en-GB"/>
          <w14:ligatures w14:val="none"/>
        </w:rPr>
        <w:t xml:space="preserve"> and de-escalation. </w:t>
      </w:r>
    </w:p>
    <w:p w14:paraId="7D6BE935" w14:textId="5BEF2F65" w:rsidR="008A4134" w:rsidRPr="0009387A" w:rsidRDefault="008A4134" w:rsidP="006B59CD">
      <w:pPr>
        <w:numPr>
          <w:ilvl w:val="0"/>
          <w:numId w:val="1"/>
        </w:numPr>
        <w:spacing w:before="100" w:beforeAutospacing="1" w:after="100" w:afterAutospacing="1" w:line="300" w:lineRule="atLeast"/>
        <w:rPr>
          <w:rFonts w:ascii="Arial" w:eastAsia="Times New Roman" w:hAnsi="Arial" w:cs="Arial"/>
          <w:kern w:val="0"/>
          <w:lang w:eastAsia="en-GB"/>
          <w14:ligatures w14:val="none"/>
        </w:rPr>
      </w:pPr>
      <w:r w:rsidRPr="0009387A">
        <w:rPr>
          <w:rFonts w:ascii="Arial" w:eastAsia="Times New Roman" w:hAnsi="Arial" w:cs="Arial"/>
          <w:kern w:val="0"/>
          <w:lang w:eastAsia="en-GB"/>
          <w14:ligatures w14:val="none"/>
        </w:rPr>
        <w:t xml:space="preserve">Any use of force must be </w:t>
      </w:r>
      <w:r w:rsidRPr="0009387A">
        <w:rPr>
          <w:rFonts w:ascii="Arial" w:eastAsia="Times New Roman" w:hAnsi="Arial" w:cs="Arial"/>
          <w:b/>
          <w:bCs/>
          <w:kern w:val="0"/>
          <w:lang w:eastAsia="en-GB"/>
          <w14:ligatures w14:val="none"/>
        </w:rPr>
        <w:t>lawful, necessary, proportionate</w:t>
      </w:r>
      <w:r w:rsidR="00826C23" w:rsidRPr="0009387A">
        <w:rPr>
          <w:rFonts w:ascii="Arial" w:eastAsia="Times New Roman" w:hAnsi="Arial" w:cs="Arial"/>
          <w:b/>
          <w:bCs/>
          <w:kern w:val="0"/>
          <w:lang w:eastAsia="en-GB"/>
          <w14:ligatures w14:val="none"/>
        </w:rPr>
        <w:t>,</w:t>
      </w:r>
      <w:r w:rsidRPr="0009387A">
        <w:rPr>
          <w:rFonts w:ascii="Arial" w:eastAsia="Times New Roman" w:hAnsi="Arial" w:cs="Arial"/>
          <w:kern w:val="0"/>
          <w:lang w:eastAsia="en-GB"/>
          <w14:ligatures w14:val="none"/>
        </w:rPr>
        <w:t xml:space="preserve"> and applied for the </w:t>
      </w:r>
      <w:r w:rsidRPr="0009387A">
        <w:rPr>
          <w:rFonts w:ascii="Arial" w:eastAsia="Times New Roman" w:hAnsi="Arial" w:cs="Arial"/>
          <w:b/>
          <w:bCs/>
          <w:kern w:val="0"/>
          <w:lang w:eastAsia="en-GB"/>
          <w14:ligatures w14:val="none"/>
        </w:rPr>
        <w:t>minimum amount of time</w:t>
      </w:r>
      <w:r w:rsidRPr="0009387A">
        <w:rPr>
          <w:rFonts w:ascii="Arial" w:eastAsia="Times New Roman" w:hAnsi="Arial" w:cs="Arial"/>
          <w:kern w:val="0"/>
          <w:lang w:eastAsia="en-GB"/>
          <w14:ligatures w14:val="none"/>
        </w:rPr>
        <w:t xml:space="preserve">. </w:t>
      </w:r>
    </w:p>
    <w:p w14:paraId="5BBD7720" w14:textId="77777777" w:rsidR="0009387A" w:rsidRPr="0009387A" w:rsidRDefault="008A4134" w:rsidP="00CF4A28">
      <w:pPr>
        <w:numPr>
          <w:ilvl w:val="0"/>
          <w:numId w:val="1"/>
        </w:numPr>
        <w:spacing w:before="100" w:beforeAutospacing="1" w:after="100" w:afterAutospacing="1" w:line="300" w:lineRule="atLeast"/>
        <w:outlineLvl w:val="1"/>
        <w:rPr>
          <w:rFonts w:ascii="Arial" w:eastAsia="Times New Roman" w:hAnsi="Arial" w:cs="Arial"/>
          <w:kern w:val="0"/>
          <w:lang w:eastAsia="en-GB"/>
          <w14:ligatures w14:val="none"/>
        </w:rPr>
      </w:pPr>
      <w:r w:rsidRPr="0009387A">
        <w:rPr>
          <w:rFonts w:ascii="Arial" w:eastAsia="Times New Roman" w:hAnsi="Arial" w:cs="Arial"/>
          <w:kern w:val="0"/>
          <w:lang w:eastAsia="en-GB"/>
          <w14:ligatures w14:val="none"/>
        </w:rPr>
        <w:t xml:space="preserve">Force </w:t>
      </w:r>
      <w:r w:rsidRPr="0009387A">
        <w:rPr>
          <w:rFonts w:ascii="Arial" w:eastAsia="Times New Roman" w:hAnsi="Arial" w:cs="Arial"/>
          <w:b/>
          <w:bCs/>
          <w:kern w:val="0"/>
          <w:lang w:eastAsia="en-GB"/>
          <w14:ligatures w14:val="none"/>
        </w:rPr>
        <w:t>must never be used as a punishment</w:t>
      </w:r>
      <w:r w:rsidRPr="0009387A">
        <w:rPr>
          <w:rFonts w:ascii="Arial" w:eastAsia="Times New Roman" w:hAnsi="Arial" w:cs="Arial"/>
          <w:kern w:val="0"/>
          <w:lang w:eastAsia="en-GB"/>
          <w14:ligatures w14:val="none"/>
        </w:rPr>
        <w:t xml:space="preserve">. </w:t>
      </w:r>
    </w:p>
    <w:p w14:paraId="6EB1A798" w14:textId="7B21D38B" w:rsidR="00C96159" w:rsidRPr="0009387A" w:rsidRDefault="008A4134" w:rsidP="0009387A">
      <w:pPr>
        <w:spacing w:before="100" w:beforeAutospacing="1" w:after="100" w:afterAutospacing="1" w:line="300" w:lineRule="atLeast"/>
        <w:ind w:left="720"/>
        <w:outlineLvl w:val="1"/>
        <w:rPr>
          <w:rFonts w:ascii="Arial" w:eastAsia="Times New Roman" w:hAnsi="Arial" w:cs="Arial"/>
          <w:kern w:val="0"/>
          <w:lang w:eastAsia="en-GB"/>
          <w14:ligatures w14:val="none"/>
        </w:rPr>
      </w:pPr>
      <w:r w:rsidRPr="0009387A">
        <w:rPr>
          <w:rFonts w:ascii="Arial" w:eastAsia="Times New Roman" w:hAnsi="Arial" w:cs="Arial"/>
          <w:kern w:val="0"/>
          <w:lang w:eastAsia="en-GB"/>
          <w14:ligatures w14:val="none"/>
        </w:rPr>
        <w:t xml:space="preserve">The welfare, dignity and rights of the pupil must be central to all decision-making. </w:t>
      </w:r>
    </w:p>
    <w:p w14:paraId="19076D98" w14:textId="6B9C8545" w:rsidR="008A4134" w:rsidRPr="009A652E" w:rsidRDefault="008A4134" w:rsidP="00C96159">
      <w:pPr>
        <w:spacing w:before="100" w:beforeAutospacing="1" w:after="100" w:afterAutospacing="1" w:line="300" w:lineRule="atLeast"/>
        <w:outlineLvl w:val="1"/>
        <w:rPr>
          <w:rFonts w:ascii="Arial" w:eastAsia="Times New Roman" w:hAnsi="Arial" w:cs="Arial"/>
          <w:b/>
          <w:bCs/>
          <w:kern w:val="0"/>
          <w:sz w:val="28"/>
          <w:szCs w:val="28"/>
          <w:lang w:eastAsia="en-GB"/>
          <w14:ligatures w14:val="none"/>
        </w:rPr>
      </w:pPr>
      <w:r w:rsidRPr="009A652E">
        <w:rPr>
          <w:rFonts w:ascii="Arial" w:eastAsia="Times New Roman" w:hAnsi="Arial" w:cs="Arial"/>
          <w:b/>
          <w:bCs/>
          <w:kern w:val="0"/>
          <w:sz w:val="28"/>
          <w:szCs w:val="28"/>
          <w:u w:val="single"/>
          <w:lang w:eastAsia="en-GB"/>
          <w14:ligatures w14:val="none"/>
        </w:rPr>
        <w:t>3. Definitions</w:t>
      </w:r>
    </w:p>
    <w:p w14:paraId="5EA20A2F" w14:textId="77777777" w:rsidR="00C96159" w:rsidRPr="009A652E" w:rsidRDefault="008A4134" w:rsidP="00C96159">
      <w:pPr>
        <w:spacing w:before="100" w:beforeAutospacing="1" w:after="100" w:afterAutospacing="1" w:line="300" w:lineRule="atLeast"/>
        <w:outlineLvl w:val="2"/>
        <w:rPr>
          <w:rFonts w:ascii="Arial" w:eastAsia="Times New Roman" w:hAnsi="Arial" w:cs="Arial"/>
          <w:b/>
          <w:bCs/>
          <w:kern w:val="0"/>
          <w:lang w:eastAsia="en-GB"/>
          <w14:ligatures w14:val="none"/>
        </w:rPr>
      </w:pPr>
      <w:r w:rsidRPr="009A652E">
        <w:rPr>
          <w:rFonts w:ascii="Arial" w:eastAsia="Times New Roman" w:hAnsi="Arial" w:cs="Arial"/>
          <w:b/>
          <w:bCs/>
          <w:kern w:val="0"/>
          <w:lang w:eastAsia="en-GB"/>
          <w14:ligatures w14:val="none"/>
        </w:rPr>
        <w:t>3.1 Restrictive Intervention</w:t>
      </w:r>
    </w:p>
    <w:p w14:paraId="333A6565" w14:textId="4B24D23B" w:rsidR="008A4134" w:rsidRPr="0009387A" w:rsidRDefault="008A4134" w:rsidP="00C96159">
      <w:pPr>
        <w:spacing w:before="100" w:beforeAutospacing="1" w:after="100" w:afterAutospacing="1" w:line="300" w:lineRule="atLeast"/>
        <w:outlineLvl w:val="2"/>
        <w:rPr>
          <w:rFonts w:ascii="Arial" w:eastAsia="Times New Roman" w:hAnsi="Arial" w:cs="Arial"/>
          <w:kern w:val="0"/>
          <w:lang w:eastAsia="en-GB"/>
          <w14:ligatures w14:val="none"/>
        </w:rPr>
      </w:pPr>
      <w:r w:rsidRPr="0009387A">
        <w:rPr>
          <w:rFonts w:ascii="Arial" w:eastAsia="Times New Roman" w:hAnsi="Arial" w:cs="Arial"/>
          <w:kern w:val="0"/>
          <w:lang w:eastAsia="en-GB"/>
          <w14:ligatures w14:val="none"/>
        </w:rPr>
        <w:t xml:space="preserve">An action (physical or non-physical) that prevents, restricts, or subdues a pupil’s movement to prevent harm or serious disruption. This includes “reasonable force,” seclusion, or restraint. </w:t>
      </w:r>
    </w:p>
    <w:p w14:paraId="625098A0" w14:textId="77777777" w:rsidR="008A4134" w:rsidRPr="009A652E" w:rsidRDefault="008A4134" w:rsidP="008A4134">
      <w:pPr>
        <w:spacing w:before="100" w:beforeAutospacing="1" w:after="100" w:afterAutospacing="1" w:line="300" w:lineRule="atLeast"/>
        <w:outlineLvl w:val="2"/>
        <w:rPr>
          <w:rFonts w:ascii="Arial" w:eastAsia="Times New Roman" w:hAnsi="Arial" w:cs="Arial"/>
          <w:b/>
          <w:bCs/>
          <w:kern w:val="0"/>
          <w:lang w:eastAsia="en-GB"/>
          <w14:ligatures w14:val="none"/>
        </w:rPr>
      </w:pPr>
      <w:r w:rsidRPr="009A652E">
        <w:rPr>
          <w:rFonts w:ascii="Arial" w:eastAsia="Times New Roman" w:hAnsi="Arial" w:cs="Arial"/>
          <w:b/>
          <w:bCs/>
          <w:kern w:val="0"/>
          <w:lang w:eastAsia="en-GB"/>
          <w14:ligatures w14:val="none"/>
        </w:rPr>
        <w:t>3.2 Reasonable Force</w:t>
      </w:r>
    </w:p>
    <w:p w14:paraId="48FC1029" w14:textId="3682CB08" w:rsidR="008A4134" w:rsidRPr="0009387A" w:rsidRDefault="0039601E" w:rsidP="008A4134">
      <w:pPr>
        <w:spacing w:before="100" w:beforeAutospacing="1" w:after="100" w:afterAutospacing="1" w:line="300" w:lineRule="atLeast"/>
        <w:rPr>
          <w:rFonts w:ascii="Arial" w:eastAsia="Times New Roman" w:hAnsi="Arial" w:cs="Arial"/>
          <w:kern w:val="0"/>
          <w:lang w:eastAsia="en-GB"/>
          <w14:ligatures w14:val="none"/>
        </w:rPr>
      </w:pPr>
      <w:r w:rsidRPr="0009387A">
        <w:rPr>
          <w:rFonts w:ascii="Arial" w:eastAsia="Times New Roman" w:hAnsi="Arial" w:cs="Arial"/>
          <w:kern w:val="0"/>
          <w:lang w:eastAsia="en-GB"/>
          <w14:ligatures w14:val="none"/>
        </w:rPr>
        <w:t xml:space="preserve">All members of school staff have the legal power to use reasonable force in limited circumstances Reasonable means using no more force than is necessary for the least amount of time, required </w:t>
      </w:r>
      <w:r w:rsidR="008A4134" w:rsidRPr="0009387A">
        <w:rPr>
          <w:rFonts w:ascii="Arial" w:eastAsia="Times New Roman" w:hAnsi="Arial" w:cs="Arial"/>
          <w:kern w:val="0"/>
          <w:lang w:eastAsia="en-GB"/>
          <w14:ligatures w14:val="none"/>
        </w:rPr>
        <w:t>in the circumstances to prevent:</w:t>
      </w:r>
    </w:p>
    <w:p w14:paraId="0904CD2A" w14:textId="77777777" w:rsidR="008A4134" w:rsidRPr="0009387A" w:rsidRDefault="008A4134" w:rsidP="008A4134">
      <w:pPr>
        <w:numPr>
          <w:ilvl w:val="0"/>
          <w:numId w:val="2"/>
        </w:numPr>
        <w:spacing w:before="100" w:beforeAutospacing="1" w:after="100" w:afterAutospacing="1" w:line="300" w:lineRule="atLeast"/>
        <w:rPr>
          <w:rFonts w:ascii="Arial" w:eastAsia="Times New Roman" w:hAnsi="Arial" w:cs="Arial"/>
          <w:kern w:val="0"/>
          <w:lang w:eastAsia="en-GB"/>
          <w14:ligatures w14:val="none"/>
        </w:rPr>
      </w:pPr>
      <w:r w:rsidRPr="0009387A">
        <w:rPr>
          <w:rFonts w:ascii="Arial" w:eastAsia="Times New Roman" w:hAnsi="Arial" w:cs="Arial"/>
          <w:kern w:val="0"/>
          <w:lang w:eastAsia="en-GB"/>
          <w14:ligatures w14:val="none"/>
        </w:rPr>
        <w:t>injury to the pupil or others</w:t>
      </w:r>
    </w:p>
    <w:p w14:paraId="183F76B0" w14:textId="77777777" w:rsidR="008A4134" w:rsidRPr="0009387A" w:rsidRDefault="008A4134" w:rsidP="008A4134">
      <w:pPr>
        <w:numPr>
          <w:ilvl w:val="0"/>
          <w:numId w:val="2"/>
        </w:numPr>
        <w:spacing w:before="100" w:beforeAutospacing="1" w:after="100" w:afterAutospacing="1" w:line="300" w:lineRule="atLeast"/>
        <w:rPr>
          <w:rFonts w:ascii="Arial" w:eastAsia="Times New Roman" w:hAnsi="Arial" w:cs="Arial"/>
          <w:kern w:val="0"/>
          <w:lang w:eastAsia="en-GB"/>
          <w14:ligatures w14:val="none"/>
        </w:rPr>
      </w:pPr>
      <w:r w:rsidRPr="0009387A">
        <w:rPr>
          <w:rFonts w:ascii="Arial" w:eastAsia="Times New Roman" w:hAnsi="Arial" w:cs="Arial"/>
          <w:kern w:val="0"/>
          <w:lang w:eastAsia="en-GB"/>
          <w14:ligatures w14:val="none"/>
        </w:rPr>
        <w:t>criminal behaviour</w:t>
      </w:r>
    </w:p>
    <w:p w14:paraId="55B8FAC7" w14:textId="77777777" w:rsidR="008A4134" w:rsidRPr="0009387A" w:rsidRDefault="008A4134" w:rsidP="008A4134">
      <w:pPr>
        <w:numPr>
          <w:ilvl w:val="0"/>
          <w:numId w:val="2"/>
        </w:numPr>
        <w:spacing w:before="100" w:beforeAutospacing="1" w:after="100" w:afterAutospacing="1" w:line="300" w:lineRule="atLeast"/>
        <w:rPr>
          <w:rFonts w:ascii="Arial" w:eastAsia="Times New Roman" w:hAnsi="Arial" w:cs="Arial"/>
          <w:kern w:val="0"/>
          <w:lang w:eastAsia="en-GB"/>
          <w14:ligatures w14:val="none"/>
        </w:rPr>
      </w:pPr>
      <w:r w:rsidRPr="0009387A">
        <w:rPr>
          <w:rFonts w:ascii="Arial" w:eastAsia="Times New Roman" w:hAnsi="Arial" w:cs="Arial"/>
          <w:kern w:val="0"/>
          <w:lang w:eastAsia="en-GB"/>
          <w14:ligatures w14:val="none"/>
        </w:rPr>
        <w:t>serious damage to property</w:t>
      </w:r>
    </w:p>
    <w:p w14:paraId="36BD0F6F" w14:textId="057BC98B" w:rsidR="008A4134" w:rsidRDefault="008A4134" w:rsidP="00273FEE">
      <w:pPr>
        <w:numPr>
          <w:ilvl w:val="0"/>
          <w:numId w:val="2"/>
        </w:numPr>
        <w:spacing w:before="100" w:beforeAutospacing="1" w:after="100" w:afterAutospacing="1" w:line="300" w:lineRule="atLeast"/>
        <w:rPr>
          <w:rFonts w:ascii="Segoe UI" w:eastAsia="Times New Roman" w:hAnsi="Segoe UI" w:cs="Segoe UI"/>
          <w:kern w:val="0"/>
          <w:sz w:val="22"/>
          <w:szCs w:val="22"/>
          <w:lang w:eastAsia="en-GB"/>
          <w14:ligatures w14:val="none"/>
        </w:rPr>
      </w:pPr>
      <w:r w:rsidRPr="009A652E">
        <w:rPr>
          <w:rFonts w:ascii="Arial" w:eastAsia="Times New Roman" w:hAnsi="Arial" w:cs="Arial"/>
          <w:kern w:val="0"/>
          <w:lang w:eastAsia="en-GB"/>
          <w14:ligatures w14:val="none"/>
        </w:rPr>
        <w:t>serious disorder</w:t>
      </w:r>
      <w:r w:rsidRPr="009A652E">
        <w:rPr>
          <w:rFonts w:ascii="Segoe UI" w:eastAsia="Times New Roman" w:hAnsi="Segoe UI" w:cs="Segoe UI"/>
          <w:kern w:val="0"/>
          <w:sz w:val="22"/>
          <w:szCs w:val="22"/>
          <w:lang w:eastAsia="en-GB"/>
          <w14:ligatures w14:val="none"/>
        </w:rPr>
        <w:br/>
        <w:t xml:space="preserve">Reasonable force must </w:t>
      </w:r>
      <w:r w:rsidRPr="009A652E">
        <w:rPr>
          <w:rFonts w:ascii="Segoe UI" w:eastAsia="Times New Roman" w:hAnsi="Segoe UI" w:cs="Segoe UI"/>
          <w:b/>
          <w:bCs/>
          <w:kern w:val="0"/>
          <w:sz w:val="22"/>
          <w:szCs w:val="22"/>
          <w:lang w:eastAsia="en-GB"/>
          <w14:ligatures w14:val="none"/>
        </w:rPr>
        <w:t>not affect breathing or circulation</w:t>
      </w:r>
      <w:r w:rsidRPr="009A652E">
        <w:rPr>
          <w:rFonts w:ascii="Segoe UI" w:eastAsia="Times New Roman" w:hAnsi="Segoe UI" w:cs="Segoe UI"/>
          <w:kern w:val="0"/>
          <w:sz w:val="22"/>
          <w:szCs w:val="22"/>
          <w:lang w:eastAsia="en-GB"/>
          <w14:ligatures w14:val="none"/>
        </w:rPr>
        <w:t xml:space="preserve">, and must not involve pressure on the neck, nose, mouth, abdomen, or forcefully holding a pupil on the ground. </w:t>
      </w:r>
    </w:p>
    <w:p w14:paraId="627EF5B4" w14:textId="77777777" w:rsidR="009A652E" w:rsidRPr="009A652E" w:rsidRDefault="009A652E" w:rsidP="009A652E">
      <w:pPr>
        <w:spacing w:before="100" w:beforeAutospacing="1" w:after="100" w:afterAutospacing="1" w:line="300" w:lineRule="atLeast"/>
        <w:ind w:left="720"/>
        <w:rPr>
          <w:rFonts w:ascii="Segoe UI" w:eastAsia="Times New Roman" w:hAnsi="Segoe UI" w:cs="Segoe UI"/>
          <w:kern w:val="0"/>
          <w:sz w:val="22"/>
          <w:szCs w:val="22"/>
          <w:lang w:eastAsia="en-GB"/>
          <w14:ligatures w14:val="none"/>
        </w:rPr>
      </w:pPr>
    </w:p>
    <w:p w14:paraId="5DBBC11D" w14:textId="77777777" w:rsidR="008E540B" w:rsidRDefault="008E540B" w:rsidP="008A4134">
      <w:pPr>
        <w:spacing w:before="100" w:beforeAutospacing="1" w:after="100" w:afterAutospacing="1" w:line="300" w:lineRule="atLeast"/>
        <w:outlineLvl w:val="2"/>
        <w:rPr>
          <w:rFonts w:ascii="Arial" w:eastAsia="Times New Roman" w:hAnsi="Arial" w:cs="Arial"/>
          <w:b/>
          <w:bCs/>
          <w:kern w:val="0"/>
          <w:lang w:eastAsia="en-GB"/>
          <w14:ligatures w14:val="none"/>
        </w:rPr>
      </w:pPr>
    </w:p>
    <w:p w14:paraId="0E05EC05" w14:textId="5FDDDEDE" w:rsidR="008A4134" w:rsidRPr="009A652E" w:rsidRDefault="008A4134" w:rsidP="008A4134">
      <w:pPr>
        <w:spacing w:before="100" w:beforeAutospacing="1" w:after="100" w:afterAutospacing="1" w:line="300" w:lineRule="atLeast"/>
        <w:outlineLvl w:val="2"/>
        <w:rPr>
          <w:rFonts w:ascii="Arial" w:eastAsia="Times New Roman" w:hAnsi="Arial" w:cs="Arial"/>
          <w:b/>
          <w:bCs/>
          <w:kern w:val="0"/>
          <w:lang w:eastAsia="en-GB"/>
          <w14:ligatures w14:val="none"/>
        </w:rPr>
      </w:pPr>
      <w:r w:rsidRPr="009A652E">
        <w:rPr>
          <w:rFonts w:ascii="Arial" w:eastAsia="Times New Roman" w:hAnsi="Arial" w:cs="Arial"/>
          <w:b/>
          <w:bCs/>
          <w:kern w:val="0"/>
          <w:lang w:eastAsia="en-GB"/>
          <w14:ligatures w14:val="none"/>
        </w:rPr>
        <w:t>3.3 Seclusion</w:t>
      </w:r>
    </w:p>
    <w:p w14:paraId="143C355D" w14:textId="32CA2AE9" w:rsidR="008A4134" w:rsidRPr="009A652E" w:rsidRDefault="008A4134" w:rsidP="008A4134">
      <w:pPr>
        <w:spacing w:before="100" w:beforeAutospacing="1" w:after="100" w:afterAutospacing="1" w:line="300" w:lineRule="atLeast"/>
        <w:rPr>
          <w:rFonts w:ascii="Arial" w:eastAsia="Times New Roman" w:hAnsi="Arial" w:cs="Arial"/>
          <w:kern w:val="0"/>
          <w:lang w:eastAsia="en-GB"/>
          <w14:ligatures w14:val="none"/>
        </w:rPr>
      </w:pPr>
      <w:r w:rsidRPr="009A652E">
        <w:rPr>
          <w:rFonts w:ascii="Arial" w:eastAsia="Times New Roman" w:hAnsi="Arial" w:cs="Arial"/>
          <w:kern w:val="0"/>
          <w:lang w:eastAsia="en-GB"/>
          <w14:ligatures w14:val="none"/>
        </w:rPr>
        <w:t xml:space="preserve">A </w:t>
      </w:r>
      <w:r w:rsidRPr="009A652E">
        <w:rPr>
          <w:rFonts w:ascii="Arial" w:eastAsia="Times New Roman" w:hAnsi="Arial" w:cs="Arial"/>
          <w:b/>
          <w:bCs/>
          <w:kern w:val="0"/>
          <w:lang w:eastAsia="en-GB"/>
          <w14:ligatures w14:val="none"/>
        </w:rPr>
        <w:t xml:space="preserve">non-disciplinary </w:t>
      </w:r>
      <w:r w:rsidR="0039601E" w:rsidRPr="009A652E">
        <w:rPr>
          <w:rFonts w:ascii="Arial" w:eastAsia="Times New Roman" w:hAnsi="Arial" w:cs="Arial"/>
          <w:b/>
          <w:bCs/>
          <w:kern w:val="0"/>
          <w:lang w:eastAsia="en-GB"/>
          <w14:ligatures w14:val="none"/>
        </w:rPr>
        <w:t>intervention</w:t>
      </w:r>
      <w:r w:rsidRPr="009A652E">
        <w:rPr>
          <w:rFonts w:ascii="Arial" w:eastAsia="Times New Roman" w:hAnsi="Arial" w:cs="Arial"/>
          <w:kern w:val="0"/>
          <w:lang w:eastAsia="en-GB"/>
          <w14:ligatures w14:val="none"/>
        </w:rPr>
        <w:t xml:space="preserve"> in which a pupil experiencing severe dysregulation is supervised in a safe space away from others</w:t>
      </w:r>
      <w:r w:rsidR="0039601E" w:rsidRPr="009A652E">
        <w:rPr>
          <w:rFonts w:ascii="Arial" w:eastAsia="Times New Roman" w:hAnsi="Arial" w:cs="Arial"/>
          <w:kern w:val="0"/>
          <w:lang w:eastAsia="en-GB"/>
          <w14:ligatures w14:val="none"/>
        </w:rPr>
        <w:t xml:space="preserve">, and preventing them from leaving either by physical obstruction, blocking or making them believe they will be punished in they try to leave.  </w:t>
      </w:r>
      <w:r w:rsidRPr="009A652E">
        <w:rPr>
          <w:rFonts w:ascii="Arial" w:eastAsia="Times New Roman" w:hAnsi="Arial" w:cs="Arial"/>
          <w:kern w:val="0"/>
          <w:lang w:eastAsia="en-GB"/>
          <w14:ligatures w14:val="none"/>
        </w:rPr>
        <w:t xml:space="preserve">It must only be used until the risk has reduced and must </w:t>
      </w:r>
      <w:r w:rsidRPr="009A652E">
        <w:rPr>
          <w:rFonts w:ascii="Arial" w:eastAsia="Times New Roman" w:hAnsi="Arial" w:cs="Arial"/>
          <w:b/>
          <w:bCs/>
          <w:kern w:val="0"/>
          <w:lang w:eastAsia="en-GB"/>
          <w14:ligatures w14:val="none"/>
        </w:rPr>
        <w:t>never be used as punishment</w:t>
      </w:r>
      <w:r w:rsidRPr="009A652E">
        <w:rPr>
          <w:rFonts w:ascii="Arial" w:eastAsia="Times New Roman" w:hAnsi="Arial" w:cs="Arial"/>
          <w:kern w:val="0"/>
          <w:lang w:eastAsia="en-GB"/>
          <w14:ligatures w14:val="none"/>
        </w:rPr>
        <w:t xml:space="preserve">. </w:t>
      </w:r>
    </w:p>
    <w:p w14:paraId="4C3C8EE7" w14:textId="77777777" w:rsidR="008A4134" w:rsidRPr="009A652E" w:rsidRDefault="008A4134" w:rsidP="008A4134">
      <w:pPr>
        <w:spacing w:before="100" w:beforeAutospacing="1" w:after="100" w:afterAutospacing="1" w:line="300" w:lineRule="atLeast"/>
        <w:outlineLvl w:val="1"/>
        <w:rPr>
          <w:rFonts w:ascii="Arial" w:eastAsia="Times New Roman" w:hAnsi="Arial" w:cs="Arial"/>
          <w:b/>
          <w:bCs/>
          <w:kern w:val="0"/>
          <w:sz w:val="28"/>
          <w:szCs w:val="28"/>
          <w:u w:val="single"/>
          <w:lang w:eastAsia="en-GB"/>
          <w14:ligatures w14:val="none"/>
        </w:rPr>
      </w:pPr>
      <w:r w:rsidRPr="009A652E">
        <w:rPr>
          <w:rFonts w:ascii="Arial" w:eastAsia="Times New Roman" w:hAnsi="Arial" w:cs="Arial"/>
          <w:b/>
          <w:bCs/>
          <w:kern w:val="0"/>
          <w:sz w:val="28"/>
          <w:szCs w:val="28"/>
          <w:lang w:eastAsia="en-GB"/>
          <w14:ligatures w14:val="none"/>
        </w:rPr>
        <w:t>4</w:t>
      </w:r>
      <w:r w:rsidRPr="009A652E">
        <w:rPr>
          <w:rFonts w:ascii="Arial" w:eastAsia="Times New Roman" w:hAnsi="Arial" w:cs="Arial"/>
          <w:b/>
          <w:bCs/>
          <w:kern w:val="0"/>
          <w:sz w:val="28"/>
          <w:szCs w:val="28"/>
          <w:u w:val="single"/>
          <w:lang w:eastAsia="en-GB"/>
          <w14:ligatures w14:val="none"/>
        </w:rPr>
        <w:t>. When Restrictive Interventions May Be Used</w:t>
      </w:r>
    </w:p>
    <w:p w14:paraId="4A43207D" w14:textId="77777777" w:rsidR="008A4134" w:rsidRPr="0009387A" w:rsidRDefault="008A4134" w:rsidP="008A4134">
      <w:pPr>
        <w:spacing w:before="100" w:beforeAutospacing="1" w:after="100" w:afterAutospacing="1" w:line="300" w:lineRule="atLeast"/>
        <w:rPr>
          <w:rFonts w:ascii="Arial" w:eastAsia="Times New Roman" w:hAnsi="Arial" w:cs="Arial"/>
          <w:kern w:val="0"/>
          <w:lang w:eastAsia="en-GB"/>
          <w14:ligatures w14:val="none"/>
        </w:rPr>
      </w:pPr>
      <w:r w:rsidRPr="0009387A">
        <w:rPr>
          <w:rFonts w:ascii="Arial" w:eastAsia="Times New Roman" w:hAnsi="Arial" w:cs="Arial"/>
          <w:kern w:val="0"/>
          <w:lang w:eastAsia="en-GB"/>
          <w14:ligatures w14:val="none"/>
        </w:rPr>
        <w:t>Restrictive interventions may be used only when:</w:t>
      </w:r>
    </w:p>
    <w:p w14:paraId="0C423CD2" w14:textId="77777777" w:rsidR="008A4134" w:rsidRPr="0009387A" w:rsidRDefault="008A4134" w:rsidP="008A4134">
      <w:pPr>
        <w:numPr>
          <w:ilvl w:val="0"/>
          <w:numId w:val="3"/>
        </w:numPr>
        <w:spacing w:before="100" w:beforeAutospacing="1" w:after="100" w:afterAutospacing="1" w:line="300" w:lineRule="atLeast"/>
        <w:rPr>
          <w:rFonts w:ascii="Arial" w:eastAsia="Times New Roman" w:hAnsi="Arial" w:cs="Arial"/>
          <w:kern w:val="0"/>
          <w:lang w:eastAsia="en-GB"/>
          <w14:ligatures w14:val="none"/>
        </w:rPr>
      </w:pPr>
      <w:r w:rsidRPr="0009387A">
        <w:rPr>
          <w:rFonts w:ascii="Arial" w:eastAsia="Times New Roman" w:hAnsi="Arial" w:cs="Arial"/>
          <w:kern w:val="0"/>
          <w:lang w:eastAsia="en-GB"/>
          <w14:ligatures w14:val="none"/>
        </w:rPr>
        <w:t>there is an immediate risk of harm to the pupil or others</w:t>
      </w:r>
    </w:p>
    <w:p w14:paraId="6423FCDC" w14:textId="4CA5D26F" w:rsidR="008A4134" w:rsidRPr="0009387A" w:rsidRDefault="008F03A3" w:rsidP="008A4134">
      <w:pPr>
        <w:numPr>
          <w:ilvl w:val="0"/>
          <w:numId w:val="3"/>
        </w:numPr>
        <w:spacing w:before="100" w:beforeAutospacing="1" w:after="100" w:afterAutospacing="1" w:line="300" w:lineRule="atLeast"/>
        <w:rPr>
          <w:rFonts w:ascii="Arial" w:eastAsia="Times New Roman" w:hAnsi="Arial" w:cs="Arial"/>
          <w:kern w:val="0"/>
          <w:lang w:eastAsia="en-GB"/>
          <w14:ligatures w14:val="none"/>
        </w:rPr>
      </w:pPr>
      <w:r w:rsidRPr="0009387A">
        <w:rPr>
          <w:rFonts w:ascii="Arial" w:eastAsia="Times New Roman" w:hAnsi="Arial" w:cs="Arial"/>
          <w:kern w:val="0"/>
          <w:lang w:eastAsia="en-GB"/>
          <w14:ligatures w14:val="none"/>
        </w:rPr>
        <w:t xml:space="preserve">to prevent </w:t>
      </w:r>
      <w:r w:rsidR="008A4134" w:rsidRPr="0009387A">
        <w:rPr>
          <w:rFonts w:ascii="Arial" w:eastAsia="Times New Roman" w:hAnsi="Arial" w:cs="Arial"/>
          <w:kern w:val="0"/>
          <w:lang w:eastAsia="en-GB"/>
          <w14:ligatures w14:val="none"/>
        </w:rPr>
        <w:t xml:space="preserve">a </w:t>
      </w:r>
      <w:r w:rsidRPr="0009387A">
        <w:rPr>
          <w:rFonts w:ascii="Arial" w:eastAsia="Times New Roman" w:hAnsi="Arial" w:cs="Arial"/>
          <w:kern w:val="0"/>
          <w:lang w:eastAsia="en-GB"/>
          <w14:ligatures w14:val="none"/>
        </w:rPr>
        <w:t xml:space="preserve">pupil from committing a </w:t>
      </w:r>
      <w:r w:rsidR="008A4134" w:rsidRPr="0009387A">
        <w:rPr>
          <w:rFonts w:ascii="Arial" w:eastAsia="Times New Roman" w:hAnsi="Arial" w:cs="Arial"/>
          <w:kern w:val="0"/>
          <w:lang w:eastAsia="en-GB"/>
          <w14:ligatures w14:val="none"/>
        </w:rPr>
        <w:t>crim</w:t>
      </w:r>
      <w:r w:rsidRPr="0009387A">
        <w:rPr>
          <w:rFonts w:ascii="Arial" w:eastAsia="Times New Roman" w:hAnsi="Arial" w:cs="Arial"/>
          <w:kern w:val="0"/>
          <w:lang w:eastAsia="en-GB"/>
          <w14:ligatures w14:val="none"/>
        </w:rPr>
        <w:t>inal offence</w:t>
      </w:r>
    </w:p>
    <w:p w14:paraId="53A86314" w14:textId="4E25A309" w:rsidR="008A4134" w:rsidRPr="0009387A" w:rsidRDefault="008F03A3" w:rsidP="008A4134">
      <w:pPr>
        <w:numPr>
          <w:ilvl w:val="0"/>
          <w:numId w:val="3"/>
        </w:numPr>
        <w:spacing w:before="100" w:beforeAutospacing="1" w:after="100" w:afterAutospacing="1" w:line="300" w:lineRule="atLeast"/>
        <w:rPr>
          <w:rFonts w:ascii="Arial" w:eastAsia="Times New Roman" w:hAnsi="Arial" w:cs="Arial"/>
          <w:kern w:val="0"/>
          <w:lang w:eastAsia="en-GB"/>
          <w14:ligatures w14:val="none"/>
        </w:rPr>
      </w:pPr>
      <w:r w:rsidRPr="0009387A">
        <w:rPr>
          <w:rFonts w:ascii="Arial" w:eastAsia="Times New Roman" w:hAnsi="Arial" w:cs="Arial"/>
          <w:kern w:val="0"/>
          <w:lang w:eastAsia="en-GB"/>
          <w14:ligatures w14:val="none"/>
        </w:rPr>
        <w:t xml:space="preserve">to prevent serious damage to </w:t>
      </w:r>
      <w:r w:rsidR="008A4134" w:rsidRPr="0009387A">
        <w:rPr>
          <w:rFonts w:ascii="Arial" w:eastAsia="Times New Roman" w:hAnsi="Arial" w:cs="Arial"/>
          <w:kern w:val="0"/>
          <w:lang w:eastAsia="en-GB"/>
          <w14:ligatures w14:val="none"/>
        </w:rPr>
        <w:t xml:space="preserve">property </w:t>
      </w:r>
    </w:p>
    <w:p w14:paraId="746D99B8" w14:textId="77777777" w:rsidR="0009387A" w:rsidRDefault="008F03A3" w:rsidP="00EB7501">
      <w:pPr>
        <w:numPr>
          <w:ilvl w:val="0"/>
          <w:numId w:val="3"/>
        </w:numPr>
        <w:spacing w:before="100" w:beforeAutospacing="1" w:after="100" w:afterAutospacing="1" w:line="300" w:lineRule="atLeast"/>
        <w:rPr>
          <w:rFonts w:ascii="Arial" w:eastAsia="Times New Roman" w:hAnsi="Arial" w:cs="Arial"/>
          <w:kern w:val="0"/>
          <w:lang w:eastAsia="en-GB"/>
          <w14:ligatures w14:val="none"/>
        </w:rPr>
      </w:pPr>
      <w:r w:rsidRPr="0009387A">
        <w:rPr>
          <w:rFonts w:ascii="Arial" w:eastAsia="Times New Roman" w:hAnsi="Arial" w:cs="Arial"/>
          <w:kern w:val="0"/>
          <w:lang w:eastAsia="en-GB"/>
          <w14:ligatures w14:val="none"/>
        </w:rPr>
        <w:t>to prevent a pupil causing disorder whether during a teaching session or otherwise</w:t>
      </w:r>
      <w:r w:rsidR="008A4134" w:rsidRPr="0009387A">
        <w:rPr>
          <w:rFonts w:ascii="Arial" w:eastAsia="Times New Roman" w:hAnsi="Arial" w:cs="Arial"/>
          <w:kern w:val="0"/>
          <w:lang w:eastAsia="en-GB"/>
          <w14:ligatures w14:val="none"/>
        </w:rPr>
        <w:br/>
      </w:r>
    </w:p>
    <w:p w14:paraId="2B438038" w14:textId="375935B1" w:rsidR="008A4134" w:rsidRPr="0009387A" w:rsidRDefault="008A4134" w:rsidP="0009387A">
      <w:pPr>
        <w:spacing w:before="100" w:beforeAutospacing="1" w:after="100" w:afterAutospacing="1" w:line="300" w:lineRule="atLeast"/>
        <w:ind w:left="360"/>
        <w:rPr>
          <w:rFonts w:ascii="Arial" w:eastAsia="Times New Roman" w:hAnsi="Arial" w:cs="Arial"/>
          <w:kern w:val="0"/>
          <w:lang w:eastAsia="en-GB"/>
          <w14:ligatures w14:val="none"/>
        </w:rPr>
      </w:pPr>
      <w:r w:rsidRPr="0009387A">
        <w:rPr>
          <w:rFonts w:ascii="Arial" w:eastAsia="Times New Roman" w:hAnsi="Arial" w:cs="Arial"/>
          <w:kern w:val="0"/>
          <w:lang w:eastAsia="en-GB"/>
          <w14:ligatures w14:val="none"/>
        </w:rPr>
        <w:t xml:space="preserve">They must </w:t>
      </w:r>
      <w:r w:rsidRPr="0009387A">
        <w:rPr>
          <w:rFonts w:ascii="Arial" w:eastAsia="Times New Roman" w:hAnsi="Arial" w:cs="Arial"/>
          <w:b/>
          <w:bCs/>
          <w:kern w:val="0"/>
          <w:lang w:eastAsia="en-GB"/>
          <w14:ligatures w14:val="none"/>
        </w:rPr>
        <w:t>not</w:t>
      </w:r>
      <w:r w:rsidRPr="0009387A">
        <w:rPr>
          <w:rFonts w:ascii="Arial" w:eastAsia="Times New Roman" w:hAnsi="Arial" w:cs="Arial"/>
          <w:kern w:val="0"/>
          <w:lang w:eastAsia="en-GB"/>
          <w14:ligatures w14:val="none"/>
        </w:rPr>
        <w:t xml:space="preserve"> be used to enforce compliance, manage low-level behaviour, or as a behavioural consequence.</w:t>
      </w:r>
    </w:p>
    <w:p w14:paraId="62FE0B18" w14:textId="77777777" w:rsidR="008A4134" w:rsidRPr="008A4134" w:rsidRDefault="008A4134" w:rsidP="008A4134">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09387A">
        <w:rPr>
          <w:rFonts w:ascii="Arial" w:eastAsia="Times New Roman" w:hAnsi="Arial" w:cs="Arial"/>
          <w:b/>
          <w:bCs/>
          <w:kern w:val="0"/>
          <w:sz w:val="28"/>
          <w:szCs w:val="28"/>
          <w:lang w:eastAsia="en-GB"/>
          <w14:ligatures w14:val="none"/>
        </w:rPr>
        <w:t>5.</w:t>
      </w:r>
      <w:r w:rsidRPr="008A4134">
        <w:rPr>
          <w:rFonts w:ascii="Segoe UI" w:eastAsia="Times New Roman" w:hAnsi="Segoe UI" w:cs="Segoe UI"/>
          <w:b/>
          <w:bCs/>
          <w:kern w:val="0"/>
          <w:sz w:val="36"/>
          <w:szCs w:val="36"/>
          <w:lang w:eastAsia="en-GB"/>
          <w14:ligatures w14:val="none"/>
        </w:rPr>
        <w:t xml:space="preserve"> </w:t>
      </w:r>
      <w:r w:rsidRPr="0009387A">
        <w:rPr>
          <w:rFonts w:ascii="Arial" w:eastAsia="Times New Roman" w:hAnsi="Arial" w:cs="Arial"/>
          <w:b/>
          <w:bCs/>
          <w:kern w:val="0"/>
          <w:sz w:val="28"/>
          <w:szCs w:val="28"/>
          <w:u w:val="single"/>
          <w:lang w:eastAsia="en-GB"/>
          <w14:ligatures w14:val="none"/>
        </w:rPr>
        <w:t>Considerations for Pupils with SEND</w:t>
      </w:r>
    </w:p>
    <w:p w14:paraId="46FC84E4" w14:textId="644E8377" w:rsidR="008A4134" w:rsidRPr="008E540B" w:rsidRDefault="008A4134" w:rsidP="008A4134">
      <w:pPr>
        <w:spacing w:before="100" w:beforeAutospacing="1" w:after="100" w:afterAutospacing="1" w:line="300" w:lineRule="atLeast"/>
        <w:rPr>
          <w:rFonts w:ascii="Arial" w:eastAsia="Times New Roman" w:hAnsi="Arial" w:cs="Arial"/>
          <w:kern w:val="0"/>
          <w:lang w:eastAsia="en-GB"/>
          <w14:ligatures w14:val="none"/>
        </w:rPr>
      </w:pPr>
      <w:r w:rsidRPr="008E540B">
        <w:rPr>
          <w:rFonts w:ascii="Arial" w:eastAsia="Times New Roman" w:hAnsi="Arial" w:cs="Arial"/>
          <w:kern w:val="0"/>
          <w:lang w:eastAsia="en-GB"/>
          <w14:ligatures w14:val="none"/>
        </w:rPr>
        <w:t xml:space="preserve">Staff must consider how a pupil’s SEND (including trauma, communication needs, autism, or sensory processing differences) may influence their behaviour. Interventions must take account of known triggers and support plans. </w:t>
      </w:r>
      <w:r w:rsidR="00761439" w:rsidRPr="008E540B">
        <w:rPr>
          <w:rFonts w:ascii="Arial" w:eastAsia="Times New Roman" w:hAnsi="Arial" w:cs="Arial"/>
          <w:kern w:val="0"/>
          <w:lang w:eastAsia="en-GB"/>
          <w14:ligatures w14:val="none"/>
        </w:rPr>
        <w:t>Failure to do so, can lead to pupils with SEND being disproportionately subject to the use of restrictive interventions.</w:t>
      </w:r>
    </w:p>
    <w:p w14:paraId="198800F2" w14:textId="77777777" w:rsidR="008A4134" w:rsidRPr="0009387A" w:rsidRDefault="008A4134" w:rsidP="008A4134">
      <w:pPr>
        <w:spacing w:before="100" w:beforeAutospacing="1" w:after="100" w:afterAutospacing="1" w:line="300" w:lineRule="atLeast"/>
        <w:outlineLvl w:val="1"/>
        <w:rPr>
          <w:rFonts w:ascii="Arial" w:eastAsia="Times New Roman" w:hAnsi="Arial" w:cs="Arial"/>
          <w:b/>
          <w:bCs/>
          <w:kern w:val="0"/>
          <w:sz w:val="28"/>
          <w:szCs w:val="28"/>
          <w:u w:val="single"/>
          <w:lang w:eastAsia="en-GB"/>
          <w14:ligatures w14:val="none"/>
        </w:rPr>
      </w:pPr>
      <w:r w:rsidRPr="0009387A">
        <w:rPr>
          <w:rFonts w:ascii="Arial" w:eastAsia="Times New Roman" w:hAnsi="Arial" w:cs="Arial"/>
          <w:b/>
          <w:bCs/>
          <w:kern w:val="0"/>
          <w:sz w:val="28"/>
          <w:szCs w:val="28"/>
          <w:u w:val="single"/>
          <w:lang w:eastAsia="en-GB"/>
          <w14:ligatures w14:val="none"/>
        </w:rPr>
        <w:t>6. Staff Training</w:t>
      </w:r>
    </w:p>
    <w:p w14:paraId="1198FFB6" w14:textId="7C18E69E" w:rsidR="008A4134" w:rsidRPr="008E540B" w:rsidRDefault="008A4134" w:rsidP="0009387A">
      <w:pPr>
        <w:spacing w:before="100" w:beforeAutospacing="1" w:after="100" w:afterAutospacing="1" w:line="300" w:lineRule="atLeast"/>
        <w:rPr>
          <w:rFonts w:ascii="Arial" w:eastAsia="Times New Roman" w:hAnsi="Arial" w:cs="Arial"/>
          <w:kern w:val="0"/>
          <w:lang w:eastAsia="en-GB"/>
          <w14:ligatures w14:val="none"/>
        </w:rPr>
      </w:pPr>
      <w:r w:rsidRPr="008E540B">
        <w:rPr>
          <w:rFonts w:ascii="Arial" w:eastAsia="Times New Roman" w:hAnsi="Arial" w:cs="Arial"/>
          <w:kern w:val="0"/>
          <w:lang w:eastAsia="en-GB"/>
          <w14:ligatures w14:val="none"/>
        </w:rPr>
        <w:t xml:space="preserve">Staff who may need to use restrictive interventions must receive appropriate training in safe, lawful and trauma-informed practice. Training should include de-escalation, risk assessment and post-incident support. </w:t>
      </w:r>
    </w:p>
    <w:p w14:paraId="6DB78840" w14:textId="77777777" w:rsidR="008A4134" w:rsidRPr="0009387A" w:rsidRDefault="008A4134" w:rsidP="008A4134">
      <w:pPr>
        <w:spacing w:before="100" w:beforeAutospacing="1" w:after="100" w:afterAutospacing="1" w:line="300" w:lineRule="atLeast"/>
        <w:outlineLvl w:val="1"/>
        <w:rPr>
          <w:rFonts w:ascii="Arial" w:eastAsia="Times New Roman" w:hAnsi="Arial" w:cs="Arial"/>
          <w:b/>
          <w:bCs/>
          <w:kern w:val="0"/>
          <w:sz w:val="28"/>
          <w:szCs w:val="28"/>
          <w:u w:val="single"/>
          <w:lang w:eastAsia="en-GB"/>
          <w14:ligatures w14:val="none"/>
        </w:rPr>
      </w:pPr>
      <w:r w:rsidRPr="0009387A">
        <w:rPr>
          <w:rFonts w:ascii="Arial" w:eastAsia="Times New Roman" w:hAnsi="Arial" w:cs="Arial"/>
          <w:b/>
          <w:bCs/>
          <w:kern w:val="0"/>
          <w:sz w:val="28"/>
          <w:szCs w:val="28"/>
          <w:u w:val="single"/>
          <w:lang w:eastAsia="en-GB"/>
          <w14:ligatures w14:val="none"/>
        </w:rPr>
        <w:t>7. Recording and Reporting Requirements</w:t>
      </w:r>
    </w:p>
    <w:p w14:paraId="34F2F710" w14:textId="0E9451B8" w:rsidR="008A4134" w:rsidRPr="008E540B" w:rsidRDefault="00C366C4" w:rsidP="008A4134">
      <w:pPr>
        <w:spacing w:before="100" w:beforeAutospacing="1" w:after="100" w:afterAutospacing="1" w:line="300" w:lineRule="atLeast"/>
        <w:rPr>
          <w:rFonts w:ascii="Arial" w:eastAsia="Times New Roman" w:hAnsi="Arial" w:cs="Arial"/>
          <w:kern w:val="0"/>
          <w:lang w:eastAsia="en-GB"/>
          <w14:ligatures w14:val="none"/>
        </w:rPr>
      </w:pPr>
      <w:r w:rsidRPr="008E540B">
        <w:rPr>
          <w:rFonts w:ascii="Arial" w:eastAsia="Times New Roman" w:hAnsi="Arial" w:cs="Arial"/>
          <w:kern w:val="0"/>
          <w:lang w:eastAsia="en-GB"/>
          <w14:ligatures w14:val="none"/>
        </w:rPr>
        <w:t xml:space="preserve">Schools have a </w:t>
      </w:r>
      <w:r w:rsidRPr="008E540B">
        <w:rPr>
          <w:rFonts w:ascii="Arial" w:eastAsia="Times New Roman" w:hAnsi="Arial" w:cs="Arial"/>
          <w:b/>
          <w:bCs/>
          <w:kern w:val="0"/>
          <w:lang w:eastAsia="en-GB"/>
          <w14:ligatures w14:val="none"/>
        </w:rPr>
        <w:t>statutory duty</w:t>
      </w:r>
      <w:r w:rsidRPr="008E540B">
        <w:rPr>
          <w:rFonts w:ascii="Arial" w:eastAsia="Times New Roman" w:hAnsi="Arial" w:cs="Arial"/>
          <w:kern w:val="0"/>
          <w:lang w:eastAsia="en-GB"/>
          <w14:ligatures w14:val="none"/>
        </w:rPr>
        <w:t xml:space="preserve"> under section 93A of the Education and Inspections Act 2006 to record </w:t>
      </w:r>
      <w:r w:rsidRPr="008E540B">
        <w:rPr>
          <w:rFonts w:ascii="Arial" w:eastAsia="Times New Roman" w:hAnsi="Arial" w:cs="Arial"/>
          <w:b/>
          <w:bCs/>
          <w:kern w:val="0"/>
          <w:lang w:eastAsia="en-GB"/>
          <w14:ligatures w14:val="none"/>
        </w:rPr>
        <w:t>all</w:t>
      </w:r>
      <w:r w:rsidRPr="008E540B">
        <w:rPr>
          <w:rFonts w:ascii="Arial" w:eastAsia="Times New Roman" w:hAnsi="Arial" w:cs="Arial"/>
          <w:kern w:val="0"/>
          <w:lang w:eastAsia="en-GB"/>
          <w14:ligatures w14:val="none"/>
        </w:rPr>
        <w:t xml:space="preserve"> significant incidents </w:t>
      </w:r>
      <w:r w:rsidR="008A4134" w:rsidRPr="008E540B">
        <w:rPr>
          <w:rFonts w:ascii="Arial" w:eastAsia="Times New Roman" w:hAnsi="Arial" w:cs="Arial"/>
          <w:kern w:val="0"/>
          <w:lang w:eastAsia="en-GB"/>
          <w14:ligatures w14:val="none"/>
        </w:rPr>
        <w:t xml:space="preserve">involving the use of force or seclusion. </w:t>
      </w:r>
    </w:p>
    <w:p w14:paraId="67FCE55F" w14:textId="77777777" w:rsidR="008A4134" w:rsidRPr="008E540B" w:rsidRDefault="008A4134" w:rsidP="008A4134">
      <w:pPr>
        <w:spacing w:before="100" w:beforeAutospacing="1" w:after="100" w:afterAutospacing="1" w:line="300" w:lineRule="atLeast"/>
        <w:outlineLvl w:val="2"/>
        <w:rPr>
          <w:rFonts w:ascii="Arial" w:eastAsia="Times New Roman" w:hAnsi="Arial" w:cs="Arial"/>
          <w:b/>
          <w:bCs/>
          <w:kern w:val="0"/>
          <w:lang w:eastAsia="en-GB"/>
          <w14:ligatures w14:val="none"/>
        </w:rPr>
      </w:pPr>
      <w:r w:rsidRPr="008E540B">
        <w:rPr>
          <w:rFonts w:ascii="Arial" w:eastAsia="Times New Roman" w:hAnsi="Arial" w:cs="Arial"/>
          <w:b/>
          <w:bCs/>
          <w:kern w:val="0"/>
          <w:lang w:eastAsia="en-GB"/>
          <w14:ligatures w14:val="none"/>
        </w:rPr>
        <w:t>7.1 Recording</w:t>
      </w:r>
    </w:p>
    <w:p w14:paraId="6BF84F11" w14:textId="718B6366" w:rsidR="008A4134" w:rsidRPr="008E540B" w:rsidRDefault="008A4134" w:rsidP="00737F61">
      <w:pPr>
        <w:numPr>
          <w:ilvl w:val="0"/>
          <w:numId w:val="4"/>
        </w:numPr>
        <w:spacing w:before="100" w:beforeAutospacing="1" w:after="100" w:afterAutospacing="1" w:line="300" w:lineRule="atLeast"/>
        <w:rPr>
          <w:rFonts w:ascii="Arial" w:eastAsia="Times New Roman" w:hAnsi="Arial" w:cs="Arial"/>
          <w:kern w:val="0"/>
          <w:lang w:eastAsia="en-GB"/>
          <w14:ligatures w14:val="none"/>
        </w:rPr>
      </w:pPr>
      <w:r w:rsidRPr="008E540B">
        <w:rPr>
          <w:rFonts w:ascii="Arial" w:eastAsia="Times New Roman" w:hAnsi="Arial" w:cs="Arial"/>
          <w:kern w:val="0"/>
          <w:lang w:eastAsia="en-GB"/>
          <w14:ligatures w14:val="none"/>
        </w:rPr>
        <w:t xml:space="preserve">Every significant incident must be recorded </w:t>
      </w:r>
      <w:r w:rsidRPr="008E540B">
        <w:rPr>
          <w:rFonts w:ascii="Arial" w:eastAsia="Times New Roman" w:hAnsi="Arial" w:cs="Arial"/>
          <w:b/>
          <w:bCs/>
          <w:kern w:val="0"/>
          <w:lang w:eastAsia="en-GB"/>
          <w14:ligatures w14:val="none"/>
        </w:rPr>
        <w:t>as soon as practicable</w:t>
      </w:r>
      <w:r w:rsidR="008E540B" w:rsidRPr="008E540B">
        <w:rPr>
          <w:rFonts w:ascii="Arial" w:eastAsia="Times New Roman" w:hAnsi="Arial" w:cs="Arial"/>
          <w:b/>
          <w:bCs/>
          <w:kern w:val="0"/>
          <w:lang w:eastAsia="en-GB"/>
          <w14:ligatures w14:val="none"/>
        </w:rPr>
        <w:t xml:space="preserve"> </w:t>
      </w:r>
      <w:r w:rsidR="008E540B" w:rsidRPr="008E540B">
        <w:rPr>
          <w:rFonts w:ascii="Arial" w:eastAsia="Times New Roman" w:hAnsi="Arial" w:cs="Arial"/>
          <w:kern w:val="0"/>
          <w:lang w:eastAsia="en-GB"/>
          <w14:ligatures w14:val="none"/>
        </w:rPr>
        <w:t xml:space="preserve">on a Physical Restraint Form (Appendix A) </w:t>
      </w:r>
      <w:r w:rsidRPr="008E540B">
        <w:rPr>
          <w:rFonts w:ascii="Arial" w:eastAsia="Times New Roman" w:hAnsi="Arial" w:cs="Arial"/>
          <w:kern w:val="0"/>
          <w:lang w:eastAsia="en-GB"/>
          <w14:ligatures w14:val="none"/>
        </w:rPr>
        <w:t>ideally the same day</w:t>
      </w:r>
      <w:r w:rsidR="0009387A" w:rsidRPr="008E540B">
        <w:rPr>
          <w:rFonts w:ascii="Arial" w:eastAsia="Times New Roman" w:hAnsi="Arial" w:cs="Arial"/>
          <w:kern w:val="0"/>
          <w:lang w:eastAsia="en-GB"/>
          <w14:ligatures w14:val="none"/>
        </w:rPr>
        <w:t xml:space="preserve"> </w:t>
      </w:r>
    </w:p>
    <w:p w14:paraId="2FFE2C0C" w14:textId="77777777" w:rsidR="008A4134" w:rsidRPr="008E540B" w:rsidRDefault="008A4134" w:rsidP="008A4134">
      <w:pPr>
        <w:numPr>
          <w:ilvl w:val="0"/>
          <w:numId w:val="4"/>
        </w:numPr>
        <w:spacing w:before="100" w:beforeAutospacing="1" w:after="100" w:afterAutospacing="1" w:line="300" w:lineRule="atLeast"/>
        <w:rPr>
          <w:rFonts w:ascii="Arial" w:eastAsia="Times New Roman" w:hAnsi="Arial" w:cs="Arial"/>
          <w:kern w:val="0"/>
          <w:lang w:eastAsia="en-GB"/>
          <w14:ligatures w14:val="none"/>
        </w:rPr>
      </w:pPr>
      <w:r w:rsidRPr="008E540B">
        <w:rPr>
          <w:rFonts w:ascii="Arial" w:eastAsia="Times New Roman" w:hAnsi="Arial" w:cs="Arial"/>
          <w:kern w:val="0"/>
          <w:lang w:eastAsia="en-GB"/>
          <w14:ligatures w14:val="none"/>
        </w:rPr>
        <w:t xml:space="preserve">Records must include: </w:t>
      </w:r>
    </w:p>
    <w:p w14:paraId="558FD4C0" w14:textId="36E40F45" w:rsidR="00C366C4" w:rsidRPr="008E540B" w:rsidRDefault="00C366C4" w:rsidP="008A4134">
      <w:pPr>
        <w:numPr>
          <w:ilvl w:val="1"/>
          <w:numId w:val="4"/>
        </w:numPr>
        <w:spacing w:before="100" w:beforeAutospacing="1" w:after="100" w:afterAutospacing="1" w:line="300" w:lineRule="atLeast"/>
        <w:rPr>
          <w:rFonts w:ascii="Arial" w:eastAsia="Times New Roman" w:hAnsi="Arial" w:cs="Arial"/>
          <w:kern w:val="0"/>
          <w:lang w:eastAsia="en-GB"/>
          <w14:ligatures w14:val="none"/>
        </w:rPr>
      </w:pPr>
      <w:r w:rsidRPr="008E540B">
        <w:rPr>
          <w:rFonts w:ascii="Arial" w:eastAsia="Times New Roman" w:hAnsi="Arial" w:cs="Arial"/>
          <w:kern w:val="0"/>
          <w:lang w:eastAsia="en-GB"/>
          <w14:ligatures w14:val="none"/>
        </w:rPr>
        <w:t>names of the pupil and staff directly involved</w:t>
      </w:r>
    </w:p>
    <w:p w14:paraId="4BF8D612" w14:textId="71875B67" w:rsidR="008A4134" w:rsidRPr="008E540B" w:rsidRDefault="008A4134" w:rsidP="008A4134">
      <w:pPr>
        <w:numPr>
          <w:ilvl w:val="1"/>
          <w:numId w:val="4"/>
        </w:numPr>
        <w:spacing w:before="100" w:beforeAutospacing="1" w:after="100" w:afterAutospacing="1" w:line="300" w:lineRule="atLeast"/>
        <w:rPr>
          <w:rFonts w:ascii="Arial" w:eastAsia="Times New Roman" w:hAnsi="Arial" w:cs="Arial"/>
          <w:kern w:val="0"/>
          <w:lang w:eastAsia="en-GB"/>
          <w14:ligatures w14:val="none"/>
        </w:rPr>
      </w:pPr>
      <w:r w:rsidRPr="008E540B">
        <w:rPr>
          <w:rFonts w:ascii="Arial" w:eastAsia="Times New Roman" w:hAnsi="Arial" w:cs="Arial"/>
          <w:kern w:val="0"/>
          <w:lang w:eastAsia="en-GB"/>
          <w14:ligatures w14:val="none"/>
        </w:rPr>
        <w:t>t</w:t>
      </w:r>
      <w:r w:rsidR="00C366C4" w:rsidRPr="008E540B">
        <w:rPr>
          <w:rFonts w:ascii="Arial" w:eastAsia="Times New Roman" w:hAnsi="Arial" w:cs="Arial"/>
          <w:kern w:val="0"/>
          <w:lang w:eastAsia="en-GB"/>
          <w14:ligatures w14:val="none"/>
        </w:rPr>
        <w:t xml:space="preserve">ime, date, location </w:t>
      </w:r>
      <w:r w:rsidRPr="008E540B">
        <w:rPr>
          <w:rFonts w:ascii="Arial" w:eastAsia="Times New Roman" w:hAnsi="Arial" w:cs="Arial"/>
          <w:kern w:val="0"/>
          <w:lang w:eastAsia="en-GB"/>
          <w14:ligatures w14:val="none"/>
        </w:rPr>
        <w:t>and duration of intervention</w:t>
      </w:r>
    </w:p>
    <w:p w14:paraId="7C449DA1" w14:textId="4FD0B469" w:rsidR="00C366C4" w:rsidRPr="008E540B" w:rsidRDefault="00C366C4" w:rsidP="00C366C4">
      <w:pPr>
        <w:numPr>
          <w:ilvl w:val="1"/>
          <w:numId w:val="4"/>
        </w:numPr>
        <w:spacing w:before="100" w:beforeAutospacing="1" w:after="100" w:afterAutospacing="1" w:line="300" w:lineRule="atLeast"/>
        <w:rPr>
          <w:rFonts w:ascii="Arial" w:eastAsia="Times New Roman" w:hAnsi="Arial" w:cs="Arial"/>
          <w:kern w:val="0"/>
          <w:lang w:eastAsia="en-GB"/>
          <w14:ligatures w14:val="none"/>
        </w:rPr>
      </w:pPr>
      <w:r w:rsidRPr="008E540B">
        <w:rPr>
          <w:rFonts w:ascii="Arial" w:eastAsia="Times New Roman" w:hAnsi="Arial" w:cs="Arial"/>
          <w:kern w:val="0"/>
          <w:lang w:eastAsia="en-GB"/>
          <w14:ligatures w14:val="none"/>
        </w:rPr>
        <w:t>description of events leading to the intervention including preventative or de-escalation strategies and what type of reasonable force was applied</w:t>
      </w:r>
    </w:p>
    <w:p w14:paraId="243956E5" w14:textId="10855AE1" w:rsidR="008A4134" w:rsidRPr="008E540B" w:rsidRDefault="008A4134" w:rsidP="008A4134">
      <w:pPr>
        <w:numPr>
          <w:ilvl w:val="1"/>
          <w:numId w:val="4"/>
        </w:numPr>
        <w:spacing w:before="100" w:beforeAutospacing="1" w:after="100" w:afterAutospacing="1" w:line="300" w:lineRule="atLeast"/>
        <w:rPr>
          <w:rFonts w:ascii="Arial" w:eastAsia="Times New Roman" w:hAnsi="Arial" w:cs="Arial"/>
          <w:kern w:val="0"/>
          <w:lang w:eastAsia="en-GB"/>
          <w14:ligatures w14:val="none"/>
        </w:rPr>
      </w:pPr>
      <w:r w:rsidRPr="008E540B">
        <w:rPr>
          <w:rFonts w:ascii="Arial" w:eastAsia="Times New Roman" w:hAnsi="Arial" w:cs="Arial"/>
          <w:kern w:val="0"/>
          <w:lang w:eastAsia="en-GB"/>
          <w14:ligatures w14:val="none"/>
        </w:rPr>
        <w:t>any injuries</w:t>
      </w:r>
      <w:r w:rsidR="00C366C4" w:rsidRPr="008E540B">
        <w:rPr>
          <w:rFonts w:ascii="Arial" w:eastAsia="Times New Roman" w:hAnsi="Arial" w:cs="Arial"/>
          <w:kern w:val="0"/>
          <w:lang w:eastAsia="en-GB"/>
          <w14:ligatures w14:val="none"/>
        </w:rPr>
        <w:t xml:space="preserve"> sustained </w:t>
      </w:r>
      <w:r w:rsidRPr="008E540B">
        <w:rPr>
          <w:rFonts w:ascii="Arial" w:eastAsia="Times New Roman" w:hAnsi="Arial" w:cs="Arial"/>
          <w:kern w:val="0"/>
          <w:lang w:eastAsia="en-GB"/>
          <w14:ligatures w14:val="none"/>
        </w:rPr>
        <w:t>or impact</w:t>
      </w:r>
      <w:r w:rsidR="00C366C4" w:rsidRPr="008E540B">
        <w:rPr>
          <w:rFonts w:ascii="Arial" w:eastAsia="Times New Roman" w:hAnsi="Arial" w:cs="Arial"/>
          <w:kern w:val="0"/>
          <w:lang w:eastAsia="en-GB"/>
          <w14:ligatures w14:val="none"/>
        </w:rPr>
        <w:t xml:space="preserve"> on the child</w:t>
      </w:r>
    </w:p>
    <w:p w14:paraId="1459B65C" w14:textId="77777777" w:rsidR="00C366C4" w:rsidRPr="008E540B" w:rsidRDefault="00C366C4" w:rsidP="00C366C4">
      <w:pPr>
        <w:numPr>
          <w:ilvl w:val="1"/>
          <w:numId w:val="4"/>
        </w:numPr>
        <w:spacing w:before="100" w:beforeAutospacing="1" w:after="100" w:afterAutospacing="1" w:line="300" w:lineRule="atLeast"/>
        <w:rPr>
          <w:rFonts w:ascii="Arial" w:eastAsia="Times New Roman" w:hAnsi="Arial" w:cs="Arial"/>
          <w:kern w:val="0"/>
          <w:lang w:eastAsia="en-GB"/>
          <w14:ligatures w14:val="none"/>
        </w:rPr>
      </w:pPr>
      <w:r w:rsidRPr="008E540B">
        <w:rPr>
          <w:rFonts w:ascii="Arial" w:eastAsia="Times New Roman" w:hAnsi="Arial" w:cs="Arial"/>
          <w:kern w:val="0"/>
          <w:lang w:eastAsia="en-GB"/>
          <w14:ligatures w14:val="none"/>
        </w:rPr>
        <w:t>post incident support put in place</w:t>
      </w:r>
    </w:p>
    <w:p w14:paraId="7EE0AB60" w14:textId="369966CE" w:rsidR="00C366C4" w:rsidRPr="008E540B" w:rsidRDefault="00C366C4" w:rsidP="00C366C4">
      <w:pPr>
        <w:numPr>
          <w:ilvl w:val="1"/>
          <w:numId w:val="4"/>
        </w:numPr>
        <w:spacing w:before="100" w:beforeAutospacing="1" w:after="100" w:afterAutospacing="1" w:line="300" w:lineRule="atLeast"/>
        <w:rPr>
          <w:rFonts w:ascii="Arial" w:eastAsia="Times New Roman" w:hAnsi="Arial" w:cs="Arial"/>
          <w:kern w:val="0"/>
          <w:lang w:eastAsia="en-GB"/>
          <w14:ligatures w14:val="none"/>
        </w:rPr>
      </w:pPr>
      <w:r w:rsidRPr="008E540B">
        <w:rPr>
          <w:rFonts w:ascii="Arial" w:eastAsia="Times New Roman" w:hAnsi="Arial" w:cs="Arial"/>
          <w:kern w:val="0"/>
          <w:lang w:eastAsia="en-GB"/>
          <w14:ligatures w14:val="none"/>
        </w:rPr>
        <w:t>rationale for the intervention and any use of force necessary</w:t>
      </w:r>
    </w:p>
    <w:p w14:paraId="46C74750" w14:textId="77777777" w:rsidR="008A4134" w:rsidRPr="008E540B" w:rsidRDefault="008A4134" w:rsidP="008A4134">
      <w:pPr>
        <w:numPr>
          <w:ilvl w:val="1"/>
          <w:numId w:val="4"/>
        </w:numPr>
        <w:spacing w:before="100" w:beforeAutospacing="1" w:after="100" w:afterAutospacing="1" w:line="300" w:lineRule="atLeast"/>
        <w:rPr>
          <w:rFonts w:ascii="Arial" w:eastAsia="Times New Roman" w:hAnsi="Arial" w:cs="Arial"/>
          <w:kern w:val="0"/>
          <w:lang w:eastAsia="en-GB"/>
          <w14:ligatures w14:val="none"/>
        </w:rPr>
      </w:pPr>
      <w:r w:rsidRPr="008E540B">
        <w:rPr>
          <w:rFonts w:ascii="Arial" w:eastAsia="Times New Roman" w:hAnsi="Arial" w:cs="Arial"/>
          <w:kern w:val="0"/>
          <w:lang w:eastAsia="en-GB"/>
          <w14:ligatures w14:val="none"/>
        </w:rPr>
        <w:t>staff and pupil views</w:t>
      </w:r>
    </w:p>
    <w:p w14:paraId="6607A3C6" w14:textId="77777777" w:rsidR="008A4134" w:rsidRPr="008E540B" w:rsidRDefault="008A4134" w:rsidP="008A4134">
      <w:pPr>
        <w:numPr>
          <w:ilvl w:val="1"/>
          <w:numId w:val="4"/>
        </w:numPr>
        <w:spacing w:before="100" w:beforeAutospacing="1" w:after="100" w:afterAutospacing="1" w:line="300" w:lineRule="atLeast"/>
        <w:rPr>
          <w:rFonts w:ascii="Arial" w:eastAsia="Times New Roman" w:hAnsi="Arial" w:cs="Arial"/>
          <w:kern w:val="0"/>
          <w:lang w:eastAsia="en-GB"/>
          <w14:ligatures w14:val="none"/>
        </w:rPr>
      </w:pPr>
      <w:r w:rsidRPr="008E540B">
        <w:rPr>
          <w:rFonts w:ascii="Arial" w:eastAsia="Times New Roman" w:hAnsi="Arial" w:cs="Arial"/>
          <w:kern w:val="0"/>
          <w:lang w:eastAsia="en-GB"/>
          <w14:ligatures w14:val="none"/>
        </w:rPr>
        <w:lastRenderedPageBreak/>
        <w:t>follow-up actions</w:t>
      </w:r>
    </w:p>
    <w:p w14:paraId="3826D0B1" w14:textId="77777777" w:rsidR="005F67D8" w:rsidRDefault="005F67D8" w:rsidP="00B00A88">
      <w:pPr>
        <w:spacing w:before="100" w:beforeAutospacing="1" w:after="100" w:afterAutospacing="1" w:line="300" w:lineRule="atLeast"/>
        <w:rPr>
          <w:rFonts w:ascii="Arial" w:eastAsia="Times New Roman" w:hAnsi="Arial" w:cs="Arial"/>
          <w:kern w:val="0"/>
          <w:lang w:eastAsia="en-GB"/>
          <w14:ligatures w14:val="none"/>
        </w:rPr>
      </w:pPr>
    </w:p>
    <w:p w14:paraId="2E61FBB4" w14:textId="103ABB0E" w:rsidR="00AC5F34" w:rsidRPr="008E540B" w:rsidRDefault="0009387A" w:rsidP="00B00A88">
      <w:pPr>
        <w:spacing w:before="100" w:beforeAutospacing="1" w:after="100" w:afterAutospacing="1" w:line="300" w:lineRule="atLeast"/>
        <w:rPr>
          <w:rFonts w:ascii="Arial" w:eastAsia="Times New Roman" w:hAnsi="Arial" w:cs="Arial"/>
          <w:kern w:val="0"/>
          <w:lang w:eastAsia="en-GB"/>
          <w14:ligatures w14:val="none"/>
        </w:rPr>
      </w:pPr>
      <w:r w:rsidRPr="008E540B">
        <w:rPr>
          <w:rFonts w:ascii="Arial" w:eastAsia="Times New Roman" w:hAnsi="Arial" w:cs="Arial"/>
          <w:kern w:val="0"/>
          <w:lang w:eastAsia="en-GB"/>
          <w14:ligatures w14:val="none"/>
        </w:rPr>
        <w:t>A</w:t>
      </w:r>
      <w:r w:rsidR="00AC5F34" w:rsidRPr="008E540B">
        <w:rPr>
          <w:rFonts w:ascii="Arial" w:eastAsia="Times New Roman" w:hAnsi="Arial" w:cs="Arial"/>
          <w:kern w:val="0"/>
          <w:lang w:eastAsia="en-GB"/>
          <w14:ligatures w14:val="none"/>
        </w:rPr>
        <w:t xml:space="preserve">dditional details </w:t>
      </w:r>
      <w:r w:rsidRPr="008E540B">
        <w:rPr>
          <w:rFonts w:ascii="Arial" w:eastAsia="Times New Roman" w:hAnsi="Arial" w:cs="Arial"/>
          <w:kern w:val="0"/>
          <w:lang w:eastAsia="en-GB"/>
          <w14:ligatures w14:val="none"/>
        </w:rPr>
        <w:t xml:space="preserve">may be recorded </w:t>
      </w:r>
      <w:r w:rsidR="00AC5F34" w:rsidRPr="008E540B">
        <w:rPr>
          <w:rFonts w:ascii="Arial" w:eastAsia="Times New Roman" w:hAnsi="Arial" w:cs="Arial"/>
          <w:kern w:val="0"/>
          <w:lang w:eastAsia="en-GB"/>
          <w14:ligatures w14:val="none"/>
        </w:rPr>
        <w:t xml:space="preserve">to support </w:t>
      </w:r>
      <w:r w:rsidRPr="008E540B">
        <w:rPr>
          <w:rFonts w:ascii="Arial" w:eastAsia="Times New Roman" w:hAnsi="Arial" w:cs="Arial"/>
          <w:kern w:val="0"/>
          <w:lang w:eastAsia="en-GB"/>
          <w14:ligatures w14:val="none"/>
        </w:rPr>
        <w:t>any</w:t>
      </w:r>
      <w:r w:rsidR="00AC5F34" w:rsidRPr="008E540B">
        <w:rPr>
          <w:rFonts w:ascii="Arial" w:eastAsia="Times New Roman" w:hAnsi="Arial" w:cs="Arial"/>
          <w:kern w:val="0"/>
          <w:lang w:eastAsia="en-GB"/>
          <w14:ligatures w14:val="none"/>
        </w:rPr>
        <w:t xml:space="preserve"> evaluation of incidents, </w:t>
      </w:r>
      <w:r w:rsidRPr="008E540B">
        <w:rPr>
          <w:rFonts w:ascii="Arial" w:eastAsia="Times New Roman" w:hAnsi="Arial" w:cs="Arial"/>
          <w:kern w:val="0"/>
          <w:lang w:eastAsia="en-GB"/>
          <w14:ligatures w14:val="none"/>
        </w:rPr>
        <w:t>including i</w:t>
      </w:r>
      <w:r w:rsidR="00AC5F34" w:rsidRPr="008E540B">
        <w:rPr>
          <w:rFonts w:ascii="Arial" w:eastAsia="Times New Roman" w:hAnsi="Arial" w:cs="Arial"/>
          <w:kern w:val="0"/>
          <w:lang w:eastAsia="en-GB"/>
          <w14:ligatures w14:val="none"/>
        </w:rPr>
        <w:t>dentify</w:t>
      </w:r>
      <w:r w:rsidRPr="008E540B">
        <w:rPr>
          <w:rFonts w:ascii="Arial" w:eastAsia="Times New Roman" w:hAnsi="Arial" w:cs="Arial"/>
          <w:kern w:val="0"/>
          <w:lang w:eastAsia="en-GB"/>
          <w14:ligatures w14:val="none"/>
        </w:rPr>
        <w:t>ing</w:t>
      </w:r>
      <w:r w:rsidR="00AC5F34" w:rsidRPr="008E540B">
        <w:rPr>
          <w:rFonts w:ascii="Arial" w:eastAsia="Times New Roman" w:hAnsi="Arial" w:cs="Arial"/>
          <w:kern w:val="0"/>
          <w:lang w:eastAsia="en-GB"/>
          <w14:ligatures w14:val="none"/>
        </w:rPr>
        <w:t xml:space="preserve"> best practices and areas for improvement.</w:t>
      </w:r>
    </w:p>
    <w:p w14:paraId="25CF7273" w14:textId="77777777" w:rsidR="008E540B" w:rsidRDefault="008E540B" w:rsidP="008E540B">
      <w:pPr>
        <w:pStyle w:val="ListParagraph"/>
        <w:spacing w:before="100" w:beforeAutospacing="1" w:after="100" w:afterAutospacing="1" w:line="300" w:lineRule="atLeast"/>
        <w:ind w:left="390"/>
        <w:outlineLvl w:val="2"/>
        <w:rPr>
          <w:rFonts w:ascii="Arial" w:eastAsia="Times New Roman" w:hAnsi="Arial" w:cs="Arial"/>
          <w:b/>
          <w:bCs/>
          <w:kern w:val="0"/>
          <w:lang w:eastAsia="en-GB"/>
          <w14:ligatures w14:val="none"/>
        </w:rPr>
      </w:pPr>
    </w:p>
    <w:p w14:paraId="4E22C95B" w14:textId="3E74E705" w:rsidR="008A4134" w:rsidRPr="008E540B" w:rsidRDefault="00450C8E" w:rsidP="00450C8E">
      <w:pPr>
        <w:pStyle w:val="ListParagraph"/>
        <w:numPr>
          <w:ilvl w:val="1"/>
          <w:numId w:val="9"/>
        </w:numPr>
        <w:spacing w:before="100" w:beforeAutospacing="1" w:after="100" w:afterAutospacing="1" w:line="300" w:lineRule="atLeast"/>
        <w:outlineLvl w:val="2"/>
        <w:rPr>
          <w:rFonts w:ascii="Arial" w:eastAsia="Times New Roman" w:hAnsi="Arial" w:cs="Arial"/>
          <w:b/>
          <w:bCs/>
          <w:kern w:val="0"/>
          <w:lang w:eastAsia="en-GB"/>
          <w14:ligatures w14:val="none"/>
        </w:rPr>
      </w:pPr>
      <w:r w:rsidRPr="008E540B">
        <w:rPr>
          <w:rFonts w:ascii="Arial" w:eastAsia="Times New Roman" w:hAnsi="Arial" w:cs="Arial"/>
          <w:b/>
          <w:bCs/>
          <w:kern w:val="0"/>
          <w:lang w:eastAsia="en-GB"/>
          <w14:ligatures w14:val="none"/>
        </w:rPr>
        <w:t xml:space="preserve"> </w:t>
      </w:r>
      <w:r w:rsidR="008A4134" w:rsidRPr="008E540B">
        <w:rPr>
          <w:rFonts w:ascii="Arial" w:eastAsia="Times New Roman" w:hAnsi="Arial" w:cs="Arial"/>
          <w:b/>
          <w:bCs/>
          <w:kern w:val="0"/>
          <w:lang w:eastAsia="en-GB"/>
          <w14:ligatures w14:val="none"/>
        </w:rPr>
        <w:t>Reporting t</w:t>
      </w:r>
      <w:r w:rsidR="00AC5F34" w:rsidRPr="008E540B">
        <w:rPr>
          <w:rFonts w:ascii="Arial" w:eastAsia="Times New Roman" w:hAnsi="Arial" w:cs="Arial"/>
          <w:b/>
          <w:bCs/>
          <w:kern w:val="0"/>
          <w:lang w:eastAsia="en-GB"/>
          <w14:ligatures w14:val="none"/>
        </w:rPr>
        <w:t>he use of force</w:t>
      </w:r>
      <w:r w:rsidRPr="008E540B">
        <w:rPr>
          <w:rFonts w:ascii="Arial" w:eastAsia="Times New Roman" w:hAnsi="Arial" w:cs="Arial"/>
          <w:b/>
          <w:bCs/>
          <w:kern w:val="0"/>
          <w:lang w:eastAsia="en-GB"/>
          <w14:ligatures w14:val="none"/>
        </w:rPr>
        <w:t xml:space="preserve"> (statutory guidance)</w:t>
      </w:r>
    </w:p>
    <w:p w14:paraId="27938D83" w14:textId="24F58B32" w:rsidR="008A4134" w:rsidRPr="008E540B" w:rsidRDefault="00450C8E" w:rsidP="00450C8E">
      <w:pPr>
        <w:spacing w:before="100" w:beforeAutospacing="1" w:after="100" w:afterAutospacing="1" w:line="300" w:lineRule="atLeast"/>
        <w:rPr>
          <w:rFonts w:ascii="Arial" w:eastAsia="Times New Roman" w:hAnsi="Arial" w:cs="Arial"/>
          <w:kern w:val="0"/>
          <w:lang w:eastAsia="en-GB"/>
          <w14:ligatures w14:val="none"/>
        </w:rPr>
      </w:pPr>
      <w:r w:rsidRPr="008E540B">
        <w:rPr>
          <w:rFonts w:ascii="Arial" w:eastAsia="Times New Roman" w:hAnsi="Arial" w:cs="Arial"/>
          <w:kern w:val="0"/>
          <w:lang w:eastAsia="en-GB"/>
          <w14:ligatures w14:val="none"/>
        </w:rPr>
        <w:t>P</w:t>
      </w:r>
      <w:r w:rsidR="00AC5F34" w:rsidRPr="008E540B">
        <w:rPr>
          <w:rFonts w:ascii="Arial" w:eastAsia="Times New Roman" w:hAnsi="Arial" w:cs="Arial"/>
          <w:kern w:val="0"/>
          <w:lang w:eastAsia="en-GB"/>
          <w14:ligatures w14:val="none"/>
        </w:rPr>
        <w:t>a</w:t>
      </w:r>
      <w:r w:rsidR="008A4134" w:rsidRPr="008E540B">
        <w:rPr>
          <w:rFonts w:ascii="Arial" w:eastAsia="Times New Roman" w:hAnsi="Arial" w:cs="Arial"/>
          <w:kern w:val="0"/>
          <w:lang w:eastAsia="en-GB"/>
          <w14:ligatures w14:val="none"/>
        </w:rPr>
        <w:t xml:space="preserve">rents must be notified </w:t>
      </w:r>
      <w:r w:rsidR="008A4134" w:rsidRPr="008E540B">
        <w:rPr>
          <w:rFonts w:ascii="Arial" w:eastAsia="Times New Roman" w:hAnsi="Arial" w:cs="Arial"/>
          <w:b/>
          <w:bCs/>
          <w:kern w:val="0"/>
          <w:lang w:eastAsia="en-GB"/>
          <w14:ligatures w14:val="none"/>
        </w:rPr>
        <w:t>as soon as practicable</w:t>
      </w:r>
      <w:r w:rsidR="008A4134" w:rsidRPr="008E540B">
        <w:rPr>
          <w:rFonts w:ascii="Arial" w:eastAsia="Times New Roman" w:hAnsi="Arial" w:cs="Arial"/>
          <w:kern w:val="0"/>
          <w:lang w:eastAsia="en-GB"/>
          <w14:ligatures w14:val="none"/>
        </w:rPr>
        <w:t>, ideally the same day</w:t>
      </w:r>
      <w:r w:rsidR="00AC5F34" w:rsidRPr="008E540B">
        <w:rPr>
          <w:rFonts w:ascii="Arial" w:eastAsia="Times New Roman" w:hAnsi="Arial" w:cs="Arial"/>
          <w:kern w:val="0"/>
          <w:lang w:eastAsia="en-GB"/>
          <w14:ligatures w14:val="none"/>
        </w:rPr>
        <w:t>, unless to do so would place the child at risk of significant harm, or in the absence of this, to the local authority</w:t>
      </w:r>
    </w:p>
    <w:p w14:paraId="0C741B08" w14:textId="5207801C" w:rsidR="00AC5F34" w:rsidRPr="008E540B" w:rsidRDefault="00AC5F34" w:rsidP="008A4134">
      <w:pPr>
        <w:numPr>
          <w:ilvl w:val="0"/>
          <w:numId w:val="5"/>
        </w:numPr>
        <w:spacing w:before="100" w:beforeAutospacing="1" w:after="100" w:afterAutospacing="1" w:line="300" w:lineRule="atLeast"/>
        <w:rPr>
          <w:rFonts w:ascii="Arial" w:eastAsia="Times New Roman" w:hAnsi="Arial" w:cs="Arial"/>
          <w:kern w:val="0"/>
          <w:lang w:eastAsia="en-GB"/>
          <w14:ligatures w14:val="none"/>
        </w:rPr>
      </w:pPr>
      <w:r w:rsidRPr="008E540B">
        <w:rPr>
          <w:rFonts w:ascii="Arial" w:eastAsia="Times New Roman" w:hAnsi="Arial" w:cs="Arial"/>
          <w:kern w:val="0"/>
          <w:lang w:eastAsia="en-GB"/>
          <w14:ligatures w14:val="none"/>
        </w:rPr>
        <w:t xml:space="preserve">a report to parents should </w:t>
      </w:r>
      <w:proofErr w:type="gramStart"/>
      <w:r w:rsidRPr="008E540B">
        <w:rPr>
          <w:rFonts w:ascii="Arial" w:eastAsia="Times New Roman" w:hAnsi="Arial" w:cs="Arial"/>
          <w:kern w:val="0"/>
          <w:lang w:eastAsia="en-GB"/>
          <w14:ligatures w14:val="none"/>
        </w:rPr>
        <w:t>include:</w:t>
      </w:r>
      <w:proofErr w:type="gramEnd"/>
      <w:r w:rsidRPr="008E540B">
        <w:rPr>
          <w:rFonts w:ascii="Arial" w:eastAsia="Times New Roman" w:hAnsi="Arial" w:cs="Arial"/>
          <w:kern w:val="0"/>
          <w:lang w:eastAsia="en-GB"/>
          <w14:ligatures w14:val="none"/>
        </w:rPr>
        <w:t xml:space="preserve"> time, date, location and duration of the intervention, brief account of why the intervention was assessed as necessary, brief account of what type and degree of force was applied, and details of any injury sustained if applicable </w:t>
      </w:r>
    </w:p>
    <w:p w14:paraId="62A8B22E" w14:textId="7D4AA576" w:rsidR="008A4134" w:rsidRPr="008E540B" w:rsidRDefault="00AC5F34" w:rsidP="008A4134">
      <w:pPr>
        <w:numPr>
          <w:ilvl w:val="0"/>
          <w:numId w:val="5"/>
        </w:numPr>
        <w:spacing w:before="100" w:beforeAutospacing="1" w:after="100" w:afterAutospacing="1" w:line="300" w:lineRule="atLeast"/>
        <w:rPr>
          <w:rFonts w:ascii="Arial" w:eastAsia="Times New Roman" w:hAnsi="Arial" w:cs="Arial"/>
          <w:kern w:val="0"/>
          <w:lang w:eastAsia="en-GB"/>
          <w14:ligatures w14:val="none"/>
        </w:rPr>
      </w:pPr>
      <w:r w:rsidRPr="008E540B">
        <w:rPr>
          <w:rFonts w:ascii="Arial" w:eastAsia="Times New Roman" w:hAnsi="Arial" w:cs="Arial"/>
          <w:kern w:val="0"/>
          <w:lang w:eastAsia="en-GB"/>
          <w14:ligatures w14:val="none"/>
        </w:rPr>
        <w:t>no</w:t>
      </w:r>
      <w:r w:rsidR="008A4134" w:rsidRPr="008E540B">
        <w:rPr>
          <w:rFonts w:ascii="Arial" w:eastAsia="Times New Roman" w:hAnsi="Arial" w:cs="Arial"/>
          <w:kern w:val="0"/>
          <w:lang w:eastAsia="en-GB"/>
          <w14:ligatures w14:val="none"/>
        </w:rPr>
        <w:t xml:space="preserve">tification must occur even when the intervention forms part of an agreed behaviour plan. </w:t>
      </w:r>
    </w:p>
    <w:p w14:paraId="129D94C5" w14:textId="0BF5EB49" w:rsidR="00AC5F34" w:rsidRPr="008E540B" w:rsidRDefault="00AC5F34" w:rsidP="008A4134">
      <w:pPr>
        <w:numPr>
          <w:ilvl w:val="0"/>
          <w:numId w:val="5"/>
        </w:numPr>
        <w:spacing w:before="100" w:beforeAutospacing="1" w:after="100" w:afterAutospacing="1" w:line="300" w:lineRule="atLeast"/>
        <w:rPr>
          <w:rFonts w:ascii="Arial" w:eastAsia="Times New Roman" w:hAnsi="Arial" w:cs="Arial"/>
          <w:kern w:val="0"/>
          <w:lang w:eastAsia="en-GB"/>
          <w14:ligatures w14:val="none"/>
        </w:rPr>
      </w:pPr>
      <w:r w:rsidRPr="008E540B">
        <w:rPr>
          <w:rFonts w:ascii="Arial" w:eastAsia="Times New Roman" w:hAnsi="Arial" w:cs="Arial"/>
          <w:kern w:val="0"/>
          <w:lang w:eastAsia="en-GB"/>
          <w14:ligatures w14:val="none"/>
        </w:rPr>
        <w:t>reports to parents should be made in writing (email or online messaging system)</w:t>
      </w:r>
    </w:p>
    <w:p w14:paraId="5852990C" w14:textId="181D5590" w:rsidR="00AC5F34" w:rsidRPr="008E540B" w:rsidRDefault="00AC5F34" w:rsidP="008A4134">
      <w:pPr>
        <w:numPr>
          <w:ilvl w:val="0"/>
          <w:numId w:val="5"/>
        </w:numPr>
        <w:spacing w:before="100" w:beforeAutospacing="1" w:after="100" w:afterAutospacing="1" w:line="300" w:lineRule="atLeast"/>
        <w:rPr>
          <w:rFonts w:ascii="Arial" w:eastAsia="Times New Roman" w:hAnsi="Arial" w:cs="Arial"/>
          <w:kern w:val="0"/>
          <w:lang w:eastAsia="en-GB"/>
          <w14:ligatures w14:val="none"/>
        </w:rPr>
      </w:pPr>
      <w:r w:rsidRPr="008E540B">
        <w:rPr>
          <w:rFonts w:ascii="Arial" w:eastAsia="Times New Roman" w:hAnsi="Arial" w:cs="Arial"/>
          <w:kern w:val="0"/>
          <w:lang w:eastAsia="en-GB"/>
          <w14:ligatures w14:val="none"/>
        </w:rPr>
        <w:t>s</w:t>
      </w:r>
      <w:r w:rsidR="007A1793" w:rsidRPr="008E540B">
        <w:rPr>
          <w:rFonts w:ascii="Arial" w:eastAsia="Times New Roman" w:hAnsi="Arial" w:cs="Arial"/>
          <w:kern w:val="0"/>
          <w:lang w:eastAsia="en-GB"/>
          <w14:ligatures w14:val="none"/>
        </w:rPr>
        <w:t>chools should not grant any requests by parents or staff members not to use reasonable force and/or other restrictive interventions.</w:t>
      </w:r>
    </w:p>
    <w:p w14:paraId="396CFF72" w14:textId="16DA40BB" w:rsidR="00450C8E" w:rsidRDefault="00F13415" w:rsidP="00450C8E">
      <w:pPr>
        <w:spacing w:before="100" w:beforeAutospacing="1" w:after="100" w:afterAutospacing="1" w:line="300" w:lineRule="atLeast"/>
        <w:rPr>
          <w:rFonts w:ascii="Segoe UI" w:eastAsia="Times New Roman" w:hAnsi="Segoe UI" w:cs="Segoe UI"/>
          <w:kern w:val="0"/>
          <w:sz w:val="22"/>
          <w:szCs w:val="22"/>
          <w:lang w:eastAsia="en-GB"/>
          <w14:ligatures w14:val="none"/>
        </w:rPr>
      </w:pPr>
      <w:r w:rsidRPr="008E540B">
        <w:rPr>
          <w:rFonts w:ascii="Arial" w:eastAsia="Times New Roman" w:hAnsi="Arial" w:cs="Arial"/>
          <w:kern w:val="0"/>
          <w:lang w:eastAsia="en-GB"/>
          <w14:ligatures w14:val="none"/>
        </w:rPr>
        <w:t>Where appropriate</w:t>
      </w:r>
      <w:r w:rsidR="00450C8E" w:rsidRPr="008E540B">
        <w:rPr>
          <w:rFonts w:ascii="Arial" w:eastAsia="Times New Roman" w:hAnsi="Arial" w:cs="Arial"/>
          <w:kern w:val="0"/>
          <w:lang w:eastAsia="en-GB"/>
          <w14:ligatures w14:val="none"/>
        </w:rPr>
        <w:t xml:space="preserve"> </w:t>
      </w:r>
      <w:r w:rsidR="00B00A88" w:rsidRPr="008E540B">
        <w:rPr>
          <w:rFonts w:ascii="Arial" w:eastAsia="Times New Roman" w:hAnsi="Arial" w:cs="Arial"/>
          <w:kern w:val="0"/>
          <w:lang w:eastAsia="en-GB"/>
          <w14:ligatures w14:val="none"/>
        </w:rPr>
        <w:t xml:space="preserve">parents will be </w:t>
      </w:r>
      <w:r w:rsidR="00450C8E" w:rsidRPr="008E540B">
        <w:rPr>
          <w:rFonts w:ascii="Arial" w:eastAsia="Times New Roman" w:hAnsi="Arial" w:cs="Arial"/>
          <w:kern w:val="0"/>
          <w:lang w:eastAsia="en-GB"/>
          <w14:ligatures w14:val="none"/>
        </w:rPr>
        <w:t>invit</w:t>
      </w:r>
      <w:r w:rsidRPr="008E540B">
        <w:rPr>
          <w:rFonts w:ascii="Arial" w:eastAsia="Times New Roman" w:hAnsi="Arial" w:cs="Arial"/>
          <w:kern w:val="0"/>
          <w:lang w:eastAsia="en-GB"/>
          <w14:ligatures w14:val="none"/>
        </w:rPr>
        <w:t>e</w:t>
      </w:r>
      <w:r w:rsidR="00B00A88" w:rsidRPr="008E540B">
        <w:rPr>
          <w:rFonts w:ascii="Arial" w:eastAsia="Times New Roman" w:hAnsi="Arial" w:cs="Arial"/>
          <w:kern w:val="0"/>
          <w:lang w:eastAsia="en-GB"/>
          <w14:ligatures w14:val="none"/>
        </w:rPr>
        <w:t>d</w:t>
      </w:r>
      <w:r w:rsidR="00450C8E" w:rsidRPr="008E540B">
        <w:rPr>
          <w:rFonts w:ascii="Arial" w:eastAsia="Times New Roman" w:hAnsi="Arial" w:cs="Arial"/>
          <w:kern w:val="0"/>
          <w:lang w:eastAsia="en-GB"/>
          <w14:ligatures w14:val="none"/>
        </w:rPr>
        <w:t xml:space="preserve"> </w:t>
      </w:r>
      <w:r w:rsidRPr="008E540B">
        <w:rPr>
          <w:rFonts w:ascii="Arial" w:eastAsia="Times New Roman" w:hAnsi="Arial" w:cs="Arial"/>
          <w:kern w:val="0"/>
          <w:lang w:eastAsia="en-GB"/>
          <w14:ligatures w14:val="none"/>
        </w:rPr>
        <w:t xml:space="preserve">in for </w:t>
      </w:r>
      <w:r w:rsidR="00450C8E" w:rsidRPr="008E540B">
        <w:rPr>
          <w:rFonts w:ascii="Arial" w:eastAsia="Times New Roman" w:hAnsi="Arial" w:cs="Arial"/>
          <w:kern w:val="0"/>
          <w:lang w:eastAsia="en-GB"/>
          <w14:ligatures w14:val="none"/>
        </w:rPr>
        <w:t>a follow-up discussion about the incident to identify strategies focussed on reducing any future need for such interventions</w:t>
      </w:r>
      <w:r w:rsidR="00450C8E">
        <w:rPr>
          <w:rFonts w:ascii="Segoe UI" w:eastAsia="Times New Roman" w:hAnsi="Segoe UI" w:cs="Segoe UI"/>
          <w:kern w:val="0"/>
          <w:sz w:val="22"/>
          <w:szCs w:val="22"/>
          <w:lang w:eastAsia="en-GB"/>
          <w14:ligatures w14:val="none"/>
        </w:rPr>
        <w:t>.</w:t>
      </w:r>
    </w:p>
    <w:p w14:paraId="7CC87582" w14:textId="2684E38E" w:rsidR="008A4134" w:rsidRPr="008E540B" w:rsidRDefault="008A4134" w:rsidP="008A4134">
      <w:pPr>
        <w:spacing w:before="100" w:beforeAutospacing="1" w:after="100" w:afterAutospacing="1" w:line="300" w:lineRule="atLeast"/>
        <w:outlineLvl w:val="2"/>
        <w:rPr>
          <w:rFonts w:ascii="Arial" w:eastAsia="Times New Roman" w:hAnsi="Arial" w:cs="Arial"/>
          <w:b/>
          <w:bCs/>
          <w:kern w:val="0"/>
          <w:lang w:eastAsia="en-GB"/>
          <w14:ligatures w14:val="none"/>
        </w:rPr>
      </w:pPr>
      <w:r w:rsidRPr="008E540B">
        <w:rPr>
          <w:rFonts w:ascii="Arial" w:eastAsia="Times New Roman" w:hAnsi="Arial" w:cs="Arial"/>
          <w:b/>
          <w:bCs/>
          <w:kern w:val="0"/>
          <w:lang w:eastAsia="en-GB"/>
          <w14:ligatures w14:val="none"/>
        </w:rPr>
        <w:t xml:space="preserve">7.3 </w:t>
      </w:r>
      <w:r w:rsidR="00C7684F" w:rsidRPr="008E540B">
        <w:rPr>
          <w:rFonts w:ascii="Arial" w:eastAsia="Times New Roman" w:hAnsi="Arial" w:cs="Arial"/>
          <w:b/>
          <w:bCs/>
          <w:kern w:val="0"/>
          <w:lang w:eastAsia="en-GB"/>
          <w14:ligatures w14:val="none"/>
        </w:rPr>
        <w:t>Reporting of s</w:t>
      </w:r>
      <w:r w:rsidRPr="008E540B">
        <w:rPr>
          <w:rFonts w:ascii="Arial" w:eastAsia="Times New Roman" w:hAnsi="Arial" w:cs="Arial"/>
          <w:b/>
          <w:bCs/>
          <w:kern w:val="0"/>
          <w:lang w:eastAsia="en-GB"/>
          <w14:ligatures w14:val="none"/>
        </w:rPr>
        <w:t xml:space="preserve">eclusion </w:t>
      </w:r>
      <w:r w:rsidR="00450C8E" w:rsidRPr="008E540B">
        <w:rPr>
          <w:rFonts w:ascii="Arial" w:eastAsia="Times New Roman" w:hAnsi="Arial" w:cs="Arial"/>
          <w:b/>
          <w:bCs/>
          <w:kern w:val="0"/>
          <w:lang w:eastAsia="en-GB"/>
          <w14:ligatures w14:val="none"/>
        </w:rPr>
        <w:t>and non-force related restraint</w:t>
      </w:r>
    </w:p>
    <w:p w14:paraId="31510486" w14:textId="2639B490" w:rsidR="008A4134" w:rsidRPr="008E540B" w:rsidRDefault="008A4134" w:rsidP="00450C8E">
      <w:pPr>
        <w:spacing w:before="100" w:beforeAutospacing="1" w:after="100" w:afterAutospacing="1" w:line="300" w:lineRule="atLeast"/>
        <w:rPr>
          <w:rFonts w:ascii="Arial" w:eastAsia="Times New Roman" w:hAnsi="Arial" w:cs="Arial"/>
          <w:kern w:val="0"/>
          <w:lang w:eastAsia="en-GB"/>
          <w14:ligatures w14:val="none"/>
        </w:rPr>
      </w:pPr>
      <w:r w:rsidRPr="008E540B">
        <w:rPr>
          <w:rFonts w:ascii="Arial" w:eastAsia="Times New Roman" w:hAnsi="Arial" w:cs="Arial"/>
          <w:kern w:val="0"/>
          <w:lang w:eastAsia="en-GB"/>
          <w14:ligatures w14:val="none"/>
        </w:rPr>
        <w:t xml:space="preserve">The use of seclusion </w:t>
      </w:r>
      <w:r w:rsidR="00450C8E" w:rsidRPr="008E540B">
        <w:rPr>
          <w:rFonts w:ascii="Arial" w:eastAsia="Times New Roman" w:hAnsi="Arial" w:cs="Arial"/>
          <w:kern w:val="0"/>
          <w:lang w:eastAsia="en-GB"/>
          <w14:ligatures w14:val="none"/>
        </w:rPr>
        <w:t xml:space="preserve">or restraint incident </w:t>
      </w:r>
      <w:r w:rsidRPr="008E540B">
        <w:rPr>
          <w:rFonts w:ascii="Arial" w:eastAsia="Times New Roman" w:hAnsi="Arial" w:cs="Arial"/>
          <w:kern w:val="0"/>
          <w:lang w:eastAsia="en-GB"/>
          <w14:ligatures w14:val="none"/>
        </w:rPr>
        <w:t>must be recorded</w:t>
      </w:r>
      <w:r w:rsidR="00F37A96" w:rsidRPr="008E540B">
        <w:rPr>
          <w:rFonts w:ascii="Arial" w:eastAsia="Times New Roman" w:hAnsi="Arial" w:cs="Arial"/>
          <w:kern w:val="0"/>
          <w:lang w:eastAsia="en-GB"/>
          <w14:ligatures w14:val="none"/>
        </w:rPr>
        <w:t xml:space="preserve"> on a Physical Restraint Incident Form- (Appendix A) </w:t>
      </w:r>
      <w:r w:rsidRPr="008E540B">
        <w:rPr>
          <w:rFonts w:ascii="Arial" w:eastAsia="Times New Roman" w:hAnsi="Arial" w:cs="Arial"/>
          <w:kern w:val="0"/>
          <w:lang w:eastAsia="en-GB"/>
          <w14:ligatures w14:val="none"/>
        </w:rPr>
        <w:t xml:space="preserve">and reported </w:t>
      </w:r>
      <w:r w:rsidR="00450C8E" w:rsidRPr="008E540B">
        <w:rPr>
          <w:rFonts w:ascii="Arial" w:eastAsia="Times New Roman" w:hAnsi="Arial" w:cs="Arial"/>
          <w:kern w:val="0"/>
          <w:lang w:eastAsia="en-GB"/>
          <w14:ligatures w14:val="none"/>
        </w:rPr>
        <w:t>as part of the school’s</w:t>
      </w:r>
      <w:r w:rsidR="00450C8E" w:rsidRPr="008E540B">
        <w:rPr>
          <w:rFonts w:ascii="Arial" w:hAnsi="Arial" w:cs="Arial"/>
        </w:rPr>
        <w:t xml:space="preserve"> </w:t>
      </w:r>
      <w:r w:rsidR="00450C8E" w:rsidRPr="008E540B">
        <w:rPr>
          <w:rFonts w:ascii="Arial" w:eastAsia="Times New Roman" w:hAnsi="Arial" w:cs="Arial"/>
          <w:kern w:val="0"/>
          <w:lang w:eastAsia="en-GB"/>
          <w14:ligatures w14:val="none"/>
        </w:rPr>
        <w:t xml:space="preserve">duty under the </w:t>
      </w:r>
      <w:proofErr w:type="gramStart"/>
      <w:r w:rsidR="00450C8E" w:rsidRPr="008E540B">
        <w:rPr>
          <w:rFonts w:ascii="Arial" w:eastAsia="Times New Roman" w:hAnsi="Arial" w:cs="Arial"/>
          <w:kern w:val="0"/>
          <w:lang w:eastAsia="en-GB"/>
          <w14:ligatures w14:val="none"/>
        </w:rPr>
        <w:t>Schools</w:t>
      </w:r>
      <w:proofErr w:type="gramEnd"/>
      <w:r w:rsidR="00450C8E" w:rsidRPr="008E540B">
        <w:rPr>
          <w:rFonts w:ascii="Arial" w:eastAsia="Times New Roman" w:hAnsi="Arial" w:cs="Arial"/>
          <w:kern w:val="0"/>
          <w:lang w:eastAsia="en-GB"/>
          <w14:ligatures w14:val="none"/>
        </w:rPr>
        <w:t xml:space="preserve"> (Recording and Reporting of Seclusion and Restraint) (No. 2) (England) Regulations 2025.</w:t>
      </w:r>
      <w:r w:rsidRPr="008E540B">
        <w:rPr>
          <w:rFonts w:ascii="Arial" w:eastAsia="Times New Roman" w:hAnsi="Arial" w:cs="Arial"/>
          <w:kern w:val="0"/>
          <w:lang w:eastAsia="en-GB"/>
          <w14:ligatures w14:val="none"/>
        </w:rPr>
        <w:t xml:space="preserve"> </w:t>
      </w:r>
    </w:p>
    <w:p w14:paraId="46D16AE5" w14:textId="53DFFA80" w:rsidR="00450C8E" w:rsidRPr="008E540B" w:rsidRDefault="00450C8E" w:rsidP="00450C8E">
      <w:pPr>
        <w:spacing w:before="100" w:beforeAutospacing="1" w:after="100" w:afterAutospacing="1" w:line="300" w:lineRule="atLeast"/>
        <w:rPr>
          <w:rFonts w:ascii="Arial" w:eastAsia="Times New Roman" w:hAnsi="Arial" w:cs="Arial"/>
          <w:kern w:val="0"/>
          <w:lang w:eastAsia="en-GB"/>
          <w14:ligatures w14:val="none"/>
        </w:rPr>
      </w:pPr>
      <w:r w:rsidRPr="008E540B">
        <w:rPr>
          <w:rFonts w:ascii="Arial" w:eastAsia="Times New Roman" w:hAnsi="Arial" w:cs="Arial"/>
          <w:kern w:val="0"/>
          <w:lang w:eastAsia="en-GB"/>
          <w14:ligatures w14:val="none"/>
        </w:rPr>
        <w:t>Incidents must be recorded as soon as practicable after the event and follow the same points listed at 7.2</w:t>
      </w:r>
    </w:p>
    <w:p w14:paraId="15B9DFEF" w14:textId="77777777" w:rsidR="00C7684F" w:rsidRPr="008E540B" w:rsidRDefault="00C7684F" w:rsidP="00C7684F">
      <w:pPr>
        <w:spacing w:before="100" w:beforeAutospacing="1" w:after="100" w:afterAutospacing="1" w:line="300" w:lineRule="atLeast"/>
        <w:rPr>
          <w:rFonts w:ascii="Arial" w:eastAsia="Times New Roman" w:hAnsi="Arial" w:cs="Arial"/>
          <w:kern w:val="0"/>
          <w:lang w:eastAsia="en-GB"/>
          <w14:ligatures w14:val="none"/>
        </w:rPr>
      </w:pPr>
      <w:r w:rsidRPr="008E540B">
        <w:rPr>
          <w:rFonts w:ascii="Arial" w:eastAsia="Times New Roman" w:hAnsi="Arial" w:cs="Arial"/>
          <w:kern w:val="0"/>
          <w:lang w:eastAsia="en-GB"/>
          <w14:ligatures w14:val="none"/>
        </w:rPr>
        <w:t xml:space="preserve">In circumstances where a restraint incident also constitutes a significant use of force, schools only need to follow the reporting procedure for significant use of force incidents under section 93A of the Education and Inspections Act 2006 as outlined in 7.2 above. There </w:t>
      </w:r>
      <w:proofErr w:type="spellStart"/>
      <w:r w:rsidRPr="008E540B">
        <w:rPr>
          <w:rFonts w:ascii="Arial" w:eastAsia="Times New Roman" w:hAnsi="Arial" w:cs="Arial"/>
          <w:kern w:val="0"/>
          <w:lang w:eastAsia="en-GB"/>
          <w14:ligatures w14:val="none"/>
        </w:rPr>
        <w:t>in</w:t>
      </w:r>
      <w:proofErr w:type="spellEnd"/>
      <w:r w:rsidRPr="008E540B">
        <w:rPr>
          <w:rFonts w:ascii="Arial" w:eastAsia="Times New Roman" w:hAnsi="Arial" w:cs="Arial"/>
          <w:kern w:val="0"/>
          <w:lang w:eastAsia="en-GB"/>
          <w14:ligatures w14:val="none"/>
        </w:rPr>
        <w:t xml:space="preserve"> no requirement to record the same incident twice</w:t>
      </w:r>
    </w:p>
    <w:p w14:paraId="5A91814D" w14:textId="202DBD0A" w:rsidR="008A4134" w:rsidRPr="00B00A88" w:rsidRDefault="008A4134" w:rsidP="00C7684F">
      <w:pPr>
        <w:spacing w:before="100" w:beforeAutospacing="1" w:after="100" w:afterAutospacing="1" w:line="300" w:lineRule="atLeast"/>
        <w:rPr>
          <w:rFonts w:ascii="Arial" w:eastAsia="Times New Roman" w:hAnsi="Arial" w:cs="Arial"/>
          <w:b/>
          <w:bCs/>
          <w:kern w:val="0"/>
          <w:sz w:val="28"/>
          <w:szCs w:val="28"/>
          <w:u w:val="single"/>
          <w:lang w:eastAsia="en-GB"/>
          <w14:ligatures w14:val="none"/>
        </w:rPr>
      </w:pPr>
      <w:r w:rsidRPr="00B00A88">
        <w:rPr>
          <w:rFonts w:ascii="Arial" w:eastAsia="Times New Roman" w:hAnsi="Arial" w:cs="Arial"/>
          <w:b/>
          <w:bCs/>
          <w:kern w:val="0"/>
          <w:sz w:val="28"/>
          <w:szCs w:val="28"/>
          <w:u w:val="single"/>
          <w:lang w:eastAsia="en-GB"/>
          <w14:ligatures w14:val="none"/>
        </w:rPr>
        <w:t>8. Post</w:t>
      </w:r>
      <w:r w:rsidRPr="00B00A88">
        <w:rPr>
          <w:rFonts w:ascii="Arial" w:eastAsia="Times New Roman" w:hAnsi="Arial" w:cs="Arial"/>
          <w:b/>
          <w:bCs/>
          <w:kern w:val="0"/>
          <w:sz w:val="28"/>
          <w:szCs w:val="28"/>
          <w:u w:val="single"/>
          <w:lang w:eastAsia="en-GB"/>
          <w14:ligatures w14:val="none"/>
        </w:rPr>
        <w:noBreakHyphen/>
        <w:t>Incident Support</w:t>
      </w:r>
    </w:p>
    <w:p w14:paraId="1B1A598A" w14:textId="5D6EA56A" w:rsidR="008A4134" w:rsidRPr="008E540B" w:rsidRDefault="008A4134" w:rsidP="008A4134">
      <w:pPr>
        <w:numPr>
          <w:ilvl w:val="0"/>
          <w:numId w:val="6"/>
        </w:numPr>
        <w:spacing w:before="100" w:beforeAutospacing="1" w:after="100" w:afterAutospacing="1" w:line="300" w:lineRule="atLeast"/>
        <w:rPr>
          <w:rFonts w:ascii="Arial" w:eastAsia="Times New Roman" w:hAnsi="Arial" w:cs="Arial"/>
          <w:kern w:val="0"/>
          <w:lang w:eastAsia="en-GB"/>
          <w14:ligatures w14:val="none"/>
        </w:rPr>
      </w:pPr>
      <w:r w:rsidRPr="008E540B">
        <w:rPr>
          <w:rFonts w:ascii="Arial" w:eastAsia="Times New Roman" w:hAnsi="Arial" w:cs="Arial"/>
          <w:kern w:val="0"/>
          <w:lang w:eastAsia="en-GB"/>
          <w14:ligatures w14:val="none"/>
        </w:rPr>
        <w:t xml:space="preserve">Pupils must be offered emotional and, if necessary, medical support following any restrictive intervention. </w:t>
      </w:r>
    </w:p>
    <w:p w14:paraId="5CE9D28E" w14:textId="77777777" w:rsidR="008A4134" w:rsidRPr="008E540B" w:rsidRDefault="008A4134" w:rsidP="008A4134">
      <w:pPr>
        <w:numPr>
          <w:ilvl w:val="0"/>
          <w:numId w:val="6"/>
        </w:numPr>
        <w:spacing w:before="100" w:beforeAutospacing="1" w:after="100" w:afterAutospacing="1" w:line="300" w:lineRule="atLeast"/>
        <w:rPr>
          <w:rFonts w:ascii="Arial" w:eastAsia="Times New Roman" w:hAnsi="Arial" w:cs="Arial"/>
          <w:kern w:val="0"/>
          <w:lang w:eastAsia="en-GB"/>
          <w14:ligatures w14:val="none"/>
        </w:rPr>
      </w:pPr>
      <w:r w:rsidRPr="008E540B">
        <w:rPr>
          <w:rFonts w:ascii="Arial" w:eastAsia="Times New Roman" w:hAnsi="Arial" w:cs="Arial"/>
          <w:kern w:val="0"/>
          <w:lang w:eastAsia="en-GB"/>
          <w14:ligatures w14:val="none"/>
        </w:rPr>
        <w:t>Staff involved must receive debriefing and supervision where appropriate.</w:t>
      </w:r>
    </w:p>
    <w:p w14:paraId="113F801C" w14:textId="77777777" w:rsidR="008A4134" w:rsidRPr="008E540B" w:rsidRDefault="008A4134" w:rsidP="008A4134">
      <w:pPr>
        <w:numPr>
          <w:ilvl w:val="0"/>
          <w:numId w:val="6"/>
        </w:numPr>
        <w:spacing w:before="100" w:beforeAutospacing="1" w:after="100" w:afterAutospacing="1" w:line="300" w:lineRule="atLeast"/>
        <w:rPr>
          <w:rFonts w:ascii="Arial" w:eastAsia="Times New Roman" w:hAnsi="Arial" w:cs="Arial"/>
          <w:kern w:val="0"/>
          <w:lang w:eastAsia="en-GB"/>
          <w14:ligatures w14:val="none"/>
        </w:rPr>
      </w:pPr>
      <w:r w:rsidRPr="008E540B">
        <w:rPr>
          <w:rFonts w:ascii="Arial" w:eastAsia="Times New Roman" w:hAnsi="Arial" w:cs="Arial"/>
          <w:kern w:val="0"/>
          <w:lang w:eastAsia="en-GB"/>
          <w14:ligatures w14:val="none"/>
        </w:rPr>
        <w:t>Incidents should be reviewed to reduce future risk.</w:t>
      </w:r>
    </w:p>
    <w:p w14:paraId="5E2C8847" w14:textId="77777777" w:rsidR="008A4134" w:rsidRPr="00B00A88" w:rsidRDefault="008A4134" w:rsidP="008A4134">
      <w:pPr>
        <w:spacing w:before="100" w:beforeAutospacing="1" w:after="100" w:afterAutospacing="1" w:line="300" w:lineRule="atLeast"/>
        <w:outlineLvl w:val="1"/>
        <w:rPr>
          <w:rFonts w:ascii="Arial" w:eastAsia="Times New Roman" w:hAnsi="Arial" w:cs="Arial"/>
          <w:b/>
          <w:bCs/>
          <w:kern w:val="0"/>
          <w:sz w:val="28"/>
          <w:szCs w:val="28"/>
          <w:u w:val="single"/>
          <w:lang w:eastAsia="en-GB"/>
          <w14:ligatures w14:val="none"/>
        </w:rPr>
      </w:pPr>
      <w:r w:rsidRPr="00B00A88">
        <w:rPr>
          <w:rFonts w:ascii="Arial" w:eastAsia="Times New Roman" w:hAnsi="Arial" w:cs="Arial"/>
          <w:b/>
          <w:bCs/>
          <w:kern w:val="0"/>
          <w:sz w:val="28"/>
          <w:szCs w:val="28"/>
          <w:u w:val="single"/>
          <w:lang w:eastAsia="en-GB"/>
          <w14:ligatures w14:val="none"/>
        </w:rPr>
        <w:t>9. Governance and Oversight</w:t>
      </w:r>
    </w:p>
    <w:p w14:paraId="6D74F4B1" w14:textId="77777777" w:rsidR="008A4134" w:rsidRPr="008E540B" w:rsidRDefault="008A4134" w:rsidP="008A4134">
      <w:pPr>
        <w:spacing w:before="100" w:beforeAutospacing="1" w:after="100" w:afterAutospacing="1" w:line="300" w:lineRule="atLeast"/>
        <w:rPr>
          <w:rFonts w:ascii="Arial" w:eastAsia="Times New Roman" w:hAnsi="Arial" w:cs="Arial"/>
          <w:kern w:val="0"/>
          <w:lang w:eastAsia="en-GB"/>
          <w14:ligatures w14:val="none"/>
        </w:rPr>
      </w:pPr>
      <w:r w:rsidRPr="008E540B">
        <w:rPr>
          <w:rFonts w:ascii="Arial" w:eastAsia="Times New Roman" w:hAnsi="Arial" w:cs="Arial"/>
          <w:kern w:val="0"/>
          <w:lang w:eastAsia="en-GB"/>
          <w14:ligatures w14:val="none"/>
        </w:rPr>
        <w:t>Governing bodies must ensure:</w:t>
      </w:r>
    </w:p>
    <w:p w14:paraId="3ADC0F88" w14:textId="77777777" w:rsidR="008A4134" w:rsidRPr="008E540B" w:rsidRDefault="008A4134" w:rsidP="008A4134">
      <w:pPr>
        <w:numPr>
          <w:ilvl w:val="0"/>
          <w:numId w:val="7"/>
        </w:numPr>
        <w:spacing w:before="100" w:beforeAutospacing="1" w:after="100" w:afterAutospacing="1" w:line="300" w:lineRule="atLeast"/>
        <w:rPr>
          <w:rFonts w:ascii="Arial" w:eastAsia="Times New Roman" w:hAnsi="Arial" w:cs="Arial"/>
          <w:kern w:val="0"/>
          <w:lang w:eastAsia="en-GB"/>
          <w14:ligatures w14:val="none"/>
        </w:rPr>
      </w:pPr>
      <w:r w:rsidRPr="008E540B">
        <w:rPr>
          <w:rFonts w:ascii="Arial" w:eastAsia="Times New Roman" w:hAnsi="Arial" w:cs="Arial"/>
          <w:kern w:val="0"/>
          <w:lang w:eastAsia="en-GB"/>
          <w14:ligatures w14:val="none"/>
        </w:rPr>
        <w:t>policies and procedures reflect statutory duties</w:t>
      </w:r>
    </w:p>
    <w:p w14:paraId="274C972B" w14:textId="77777777" w:rsidR="008A4134" w:rsidRPr="008E540B" w:rsidRDefault="008A4134" w:rsidP="008A4134">
      <w:pPr>
        <w:numPr>
          <w:ilvl w:val="0"/>
          <w:numId w:val="7"/>
        </w:numPr>
        <w:spacing w:before="100" w:beforeAutospacing="1" w:after="100" w:afterAutospacing="1" w:line="300" w:lineRule="atLeast"/>
        <w:rPr>
          <w:rFonts w:ascii="Arial" w:eastAsia="Times New Roman" w:hAnsi="Arial" w:cs="Arial"/>
          <w:kern w:val="0"/>
          <w:lang w:eastAsia="en-GB"/>
          <w14:ligatures w14:val="none"/>
        </w:rPr>
      </w:pPr>
      <w:r w:rsidRPr="008E540B">
        <w:rPr>
          <w:rFonts w:ascii="Arial" w:eastAsia="Times New Roman" w:hAnsi="Arial" w:cs="Arial"/>
          <w:kern w:val="0"/>
          <w:lang w:eastAsia="en-GB"/>
          <w14:ligatures w14:val="none"/>
        </w:rPr>
        <w:t>staff are trained and practice is monitored</w:t>
      </w:r>
    </w:p>
    <w:p w14:paraId="5CF77903" w14:textId="0B64FE20" w:rsidR="008A4134" w:rsidRDefault="008A4134" w:rsidP="00DA729D">
      <w:pPr>
        <w:numPr>
          <w:ilvl w:val="0"/>
          <w:numId w:val="7"/>
        </w:numPr>
        <w:spacing w:before="100" w:beforeAutospacing="1" w:after="0" w:afterAutospacing="1" w:line="300" w:lineRule="atLeast"/>
        <w:rPr>
          <w:rFonts w:ascii="Arial" w:eastAsia="Times New Roman" w:hAnsi="Arial" w:cs="Arial"/>
          <w:kern w:val="0"/>
          <w:lang w:eastAsia="en-GB"/>
          <w14:ligatures w14:val="none"/>
        </w:rPr>
      </w:pPr>
      <w:r w:rsidRPr="008E540B">
        <w:rPr>
          <w:rFonts w:ascii="Arial" w:eastAsia="Times New Roman" w:hAnsi="Arial" w:cs="Arial"/>
          <w:kern w:val="0"/>
          <w:lang w:eastAsia="en-GB"/>
          <w14:ligatures w14:val="none"/>
        </w:rPr>
        <w:t>data on incidents is reviewed for patterns, safeguarding risks, and equality implications</w:t>
      </w:r>
      <w:r w:rsidR="00F37A96" w:rsidRPr="008E540B">
        <w:rPr>
          <w:rFonts w:ascii="Arial" w:eastAsia="Times New Roman" w:hAnsi="Arial" w:cs="Arial"/>
          <w:kern w:val="0"/>
          <w:lang w:eastAsia="en-GB"/>
          <w14:ligatures w14:val="none"/>
        </w:rPr>
        <w:t xml:space="preserve"> </w:t>
      </w:r>
    </w:p>
    <w:p w14:paraId="509D96C8" w14:textId="77777777" w:rsidR="0002604E" w:rsidRDefault="0002604E" w:rsidP="0002604E">
      <w:pPr>
        <w:spacing w:before="100" w:beforeAutospacing="1" w:after="0" w:afterAutospacing="1" w:line="300" w:lineRule="atLeast"/>
        <w:rPr>
          <w:rFonts w:ascii="Arial" w:eastAsia="Times New Roman" w:hAnsi="Arial" w:cs="Arial"/>
          <w:kern w:val="0"/>
          <w:lang w:eastAsia="en-GB"/>
          <w14:ligatures w14:val="none"/>
        </w:rPr>
      </w:pPr>
    </w:p>
    <w:p w14:paraId="60F9F953" w14:textId="77777777" w:rsidR="0002604E" w:rsidRPr="008E540B" w:rsidRDefault="0002604E" w:rsidP="0002604E">
      <w:pPr>
        <w:spacing w:before="100" w:beforeAutospacing="1" w:after="0" w:afterAutospacing="1" w:line="300" w:lineRule="atLeast"/>
        <w:rPr>
          <w:rFonts w:ascii="Arial" w:eastAsia="Times New Roman" w:hAnsi="Arial" w:cs="Arial"/>
          <w:kern w:val="0"/>
          <w:lang w:eastAsia="en-GB"/>
          <w14:ligatures w14:val="none"/>
        </w:rPr>
      </w:pPr>
    </w:p>
    <w:p w14:paraId="4D27C607" w14:textId="1B8377D4" w:rsidR="008F03A3" w:rsidRPr="009A652E" w:rsidRDefault="008A4134" w:rsidP="008F03A3">
      <w:pPr>
        <w:spacing w:before="100" w:beforeAutospacing="1" w:after="100" w:afterAutospacing="1" w:line="300" w:lineRule="atLeast"/>
        <w:outlineLvl w:val="1"/>
        <w:rPr>
          <w:rFonts w:ascii="Arial" w:eastAsia="Times New Roman" w:hAnsi="Arial" w:cs="Arial"/>
          <w:b/>
          <w:bCs/>
          <w:kern w:val="0"/>
          <w:sz w:val="28"/>
          <w:szCs w:val="28"/>
          <w:u w:val="single"/>
          <w:lang w:eastAsia="en-GB"/>
          <w14:ligatures w14:val="none"/>
        </w:rPr>
      </w:pPr>
      <w:r w:rsidRPr="009A652E">
        <w:rPr>
          <w:rFonts w:ascii="Arial" w:eastAsia="Times New Roman" w:hAnsi="Arial" w:cs="Arial"/>
          <w:b/>
          <w:bCs/>
          <w:kern w:val="0"/>
          <w:sz w:val="28"/>
          <w:szCs w:val="28"/>
          <w:u w:val="single"/>
          <w:lang w:eastAsia="en-GB"/>
          <w14:ligatures w14:val="none"/>
        </w:rPr>
        <w:t xml:space="preserve">10. </w:t>
      </w:r>
      <w:r w:rsidR="008F03A3" w:rsidRPr="009A652E">
        <w:rPr>
          <w:rFonts w:ascii="Arial" w:eastAsia="Times New Roman" w:hAnsi="Arial" w:cs="Arial"/>
          <w:b/>
          <w:bCs/>
          <w:kern w:val="0"/>
          <w:sz w:val="28"/>
          <w:szCs w:val="28"/>
          <w:u w:val="single"/>
          <w:lang w:eastAsia="en-GB"/>
          <w14:ligatures w14:val="none"/>
        </w:rPr>
        <w:t>Use of reasonable force to search pupils</w:t>
      </w:r>
    </w:p>
    <w:p w14:paraId="6A52010E" w14:textId="5473A793" w:rsidR="008F03A3" w:rsidRPr="008E540B" w:rsidRDefault="008F03A3" w:rsidP="008F03A3">
      <w:pPr>
        <w:spacing w:before="100" w:beforeAutospacing="1" w:after="100" w:afterAutospacing="1" w:line="240" w:lineRule="auto"/>
        <w:outlineLvl w:val="1"/>
        <w:rPr>
          <w:rFonts w:ascii="Arial" w:eastAsia="Times New Roman" w:hAnsi="Arial" w:cs="Arial"/>
          <w:kern w:val="0"/>
          <w:lang w:eastAsia="en-GB"/>
          <w14:ligatures w14:val="none"/>
        </w:rPr>
      </w:pPr>
      <w:r w:rsidRPr="008E540B">
        <w:rPr>
          <w:rFonts w:ascii="Arial" w:eastAsia="Times New Roman" w:hAnsi="Arial" w:cs="Arial"/>
          <w:kern w:val="0"/>
          <w:lang w:eastAsia="en-GB"/>
          <w14:ligatures w14:val="none"/>
        </w:rPr>
        <w:t>The headteacher and staff they authorise</w:t>
      </w:r>
      <w:r w:rsidR="00D21806" w:rsidRPr="008E540B">
        <w:rPr>
          <w:rFonts w:ascii="Arial" w:eastAsia="Times New Roman" w:hAnsi="Arial" w:cs="Arial"/>
          <w:kern w:val="0"/>
          <w:lang w:eastAsia="en-GB"/>
          <w14:ligatures w14:val="none"/>
        </w:rPr>
        <w:t>,</w:t>
      </w:r>
      <w:r w:rsidRPr="008E540B">
        <w:rPr>
          <w:rFonts w:ascii="Arial" w:eastAsia="Times New Roman" w:hAnsi="Arial" w:cs="Arial"/>
          <w:kern w:val="0"/>
          <w:lang w:eastAsia="en-GB"/>
          <w14:ligatures w14:val="none"/>
        </w:rPr>
        <w:t xml:space="preserve"> have a statutory power to search a pupil or their possessions where they have reasonable grounds to suspect that the pupil may have a prohibited item. </w:t>
      </w:r>
    </w:p>
    <w:p w14:paraId="6079119D" w14:textId="0FED0854" w:rsidR="008F03A3" w:rsidRPr="008E540B" w:rsidRDefault="008F03A3" w:rsidP="008F03A3">
      <w:pPr>
        <w:spacing w:before="100" w:beforeAutospacing="1" w:after="100" w:afterAutospacing="1" w:line="240" w:lineRule="auto"/>
        <w:outlineLvl w:val="1"/>
        <w:rPr>
          <w:rFonts w:ascii="Arial" w:eastAsia="Times New Roman" w:hAnsi="Arial" w:cs="Arial"/>
          <w:kern w:val="0"/>
          <w:lang w:eastAsia="en-GB"/>
          <w14:ligatures w14:val="none"/>
        </w:rPr>
      </w:pPr>
      <w:r w:rsidRPr="008E540B">
        <w:rPr>
          <w:rFonts w:ascii="Arial" w:eastAsia="Times New Roman" w:hAnsi="Arial" w:cs="Arial"/>
          <w:kern w:val="0"/>
          <w:lang w:eastAsia="en-GB"/>
          <w14:ligatures w14:val="none"/>
        </w:rPr>
        <w:t xml:space="preserve">A member of staff can use such force as is </w:t>
      </w:r>
      <w:r w:rsidRPr="008E540B">
        <w:rPr>
          <w:rFonts w:ascii="Arial" w:eastAsia="Times New Roman" w:hAnsi="Arial" w:cs="Arial"/>
          <w:b/>
          <w:bCs/>
          <w:kern w:val="0"/>
          <w:lang w:eastAsia="en-GB"/>
          <w14:ligatures w14:val="none"/>
        </w:rPr>
        <w:t>reasonable</w:t>
      </w:r>
      <w:r w:rsidRPr="008E540B">
        <w:rPr>
          <w:rFonts w:ascii="Arial" w:eastAsia="Times New Roman" w:hAnsi="Arial" w:cs="Arial"/>
          <w:kern w:val="0"/>
          <w:lang w:eastAsia="en-GB"/>
          <w14:ligatures w14:val="none"/>
        </w:rPr>
        <w:t xml:space="preserve"> to search for legally prohibited items, but </w:t>
      </w:r>
      <w:r w:rsidR="004D2C7F" w:rsidRPr="008E540B">
        <w:rPr>
          <w:rFonts w:ascii="Arial" w:eastAsia="Times New Roman" w:hAnsi="Arial" w:cs="Arial"/>
          <w:b/>
          <w:bCs/>
          <w:kern w:val="0"/>
          <w:lang w:eastAsia="en-GB"/>
          <w14:ligatures w14:val="none"/>
        </w:rPr>
        <w:t>force cannot be used</w:t>
      </w:r>
      <w:r w:rsidR="004D2C7F" w:rsidRPr="008E540B">
        <w:rPr>
          <w:rFonts w:ascii="Arial" w:eastAsia="Times New Roman" w:hAnsi="Arial" w:cs="Arial"/>
          <w:kern w:val="0"/>
          <w:lang w:eastAsia="en-GB"/>
          <w14:ligatures w14:val="none"/>
        </w:rPr>
        <w:t xml:space="preserve"> </w:t>
      </w:r>
      <w:r w:rsidRPr="008E540B">
        <w:rPr>
          <w:rFonts w:ascii="Arial" w:eastAsia="Times New Roman" w:hAnsi="Arial" w:cs="Arial"/>
          <w:kern w:val="0"/>
          <w:lang w:eastAsia="en-GB"/>
          <w14:ligatures w14:val="none"/>
        </w:rPr>
        <w:t>to search for items banned under the school rules only</w:t>
      </w:r>
      <w:r w:rsidR="004D2C7F" w:rsidRPr="008E540B">
        <w:rPr>
          <w:rFonts w:ascii="Arial" w:eastAsia="Times New Roman" w:hAnsi="Arial" w:cs="Arial"/>
          <w:kern w:val="0"/>
          <w:lang w:eastAsia="en-GB"/>
          <w14:ligatures w14:val="none"/>
        </w:rPr>
        <w:t>.</w:t>
      </w:r>
    </w:p>
    <w:p w14:paraId="61E27C74" w14:textId="48CD52A8" w:rsidR="004D2C7F" w:rsidRPr="008E540B" w:rsidRDefault="004D2C7F" w:rsidP="008F03A3">
      <w:pPr>
        <w:spacing w:before="100" w:beforeAutospacing="1" w:after="100" w:afterAutospacing="1" w:line="240" w:lineRule="auto"/>
        <w:outlineLvl w:val="1"/>
        <w:rPr>
          <w:rFonts w:ascii="Arial" w:eastAsia="Times New Roman" w:hAnsi="Arial" w:cs="Arial"/>
          <w:kern w:val="0"/>
          <w:lang w:eastAsia="en-GB"/>
          <w14:ligatures w14:val="none"/>
        </w:rPr>
      </w:pPr>
      <w:r w:rsidRPr="008E540B">
        <w:rPr>
          <w:rFonts w:ascii="Arial" w:eastAsia="Times New Roman" w:hAnsi="Arial" w:cs="Arial"/>
          <w:kern w:val="0"/>
          <w:lang w:eastAsia="en-GB"/>
          <w14:ligatures w14:val="none"/>
        </w:rPr>
        <w:t>Prohibited items include:</w:t>
      </w:r>
    </w:p>
    <w:p w14:paraId="0A9BE170" w14:textId="7120D716" w:rsidR="004D2C7F" w:rsidRPr="008E540B" w:rsidRDefault="00D21806" w:rsidP="004D2C7F">
      <w:pPr>
        <w:pStyle w:val="ListParagraph"/>
        <w:numPr>
          <w:ilvl w:val="0"/>
          <w:numId w:val="8"/>
        </w:numPr>
        <w:spacing w:before="100" w:beforeAutospacing="1" w:after="100" w:afterAutospacing="1" w:line="240" w:lineRule="auto"/>
        <w:outlineLvl w:val="1"/>
        <w:rPr>
          <w:rFonts w:ascii="Arial" w:eastAsia="Times New Roman" w:hAnsi="Arial" w:cs="Arial"/>
          <w:kern w:val="0"/>
          <w:lang w:eastAsia="en-GB"/>
          <w14:ligatures w14:val="none"/>
        </w:rPr>
      </w:pPr>
      <w:r w:rsidRPr="008E540B">
        <w:rPr>
          <w:rFonts w:ascii="Arial" w:eastAsia="Times New Roman" w:hAnsi="Arial" w:cs="Arial"/>
          <w:kern w:val="0"/>
          <w:lang w:eastAsia="en-GB"/>
          <w14:ligatures w14:val="none"/>
        </w:rPr>
        <w:t>k</w:t>
      </w:r>
      <w:r w:rsidR="004D2C7F" w:rsidRPr="008E540B">
        <w:rPr>
          <w:rFonts w:ascii="Arial" w:eastAsia="Times New Roman" w:hAnsi="Arial" w:cs="Arial"/>
          <w:kern w:val="0"/>
          <w:lang w:eastAsia="en-GB"/>
          <w14:ligatures w14:val="none"/>
        </w:rPr>
        <w:t xml:space="preserve">nives and weapons, alcohol, illegal drugs, stolen items, tobacco and cigarette papers, fireworks and pornographic images </w:t>
      </w:r>
    </w:p>
    <w:p w14:paraId="30B0D371" w14:textId="77777777" w:rsidR="004D2C7F" w:rsidRPr="008E540B" w:rsidRDefault="004D2C7F" w:rsidP="004D2C7F">
      <w:pPr>
        <w:pStyle w:val="ListParagraph"/>
        <w:spacing w:before="100" w:beforeAutospacing="1" w:after="100" w:afterAutospacing="1" w:line="240" w:lineRule="auto"/>
        <w:outlineLvl w:val="1"/>
        <w:rPr>
          <w:rFonts w:ascii="Arial" w:eastAsia="Times New Roman" w:hAnsi="Arial" w:cs="Arial"/>
          <w:kern w:val="0"/>
          <w:lang w:eastAsia="en-GB"/>
          <w14:ligatures w14:val="none"/>
        </w:rPr>
      </w:pPr>
    </w:p>
    <w:p w14:paraId="101A3FDF" w14:textId="616F9D33" w:rsidR="004D2C7F" w:rsidRPr="008E540B" w:rsidRDefault="004D2C7F" w:rsidP="004D2C7F">
      <w:pPr>
        <w:pStyle w:val="ListParagraph"/>
        <w:spacing w:before="100" w:beforeAutospacing="1" w:after="100" w:afterAutospacing="1" w:line="240" w:lineRule="auto"/>
        <w:outlineLvl w:val="1"/>
        <w:rPr>
          <w:rFonts w:ascii="Arial" w:eastAsia="Times New Roman" w:hAnsi="Arial" w:cs="Arial"/>
          <w:kern w:val="0"/>
          <w:lang w:eastAsia="en-GB"/>
          <w14:ligatures w14:val="none"/>
        </w:rPr>
      </w:pPr>
      <w:r w:rsidRPr="008E540B">
        <w:rPr>
          <w:rFonts w:ascii="Arial" w:eastAsia="Times New Roman" w:hAnsi="Arial" w:cs="Arial"/>
          <w:kern w:val="0"/>
          <w:lang w:eastAsia="en-GB"/>
          <w14:ligatures w14:val="none"/>
        </w:rPr>
        <w:t>and:</w:t>
      </w:r>
    </w:p>
    <w:p w14:paraId="088C5EA6" w14:textId="52E05C89" w:rsidR="004D2C7F" w:rsidRPr="008E540B" w:rsidRDefault="00D21806" w:rsidP="004D2C7F">
      <w:pPr>
        <w:pStyle w:val="ListParagraph"/>
        <w:numPr>
          <w:ilvl w:val="0"/>
          <w:numId w:val="8"/>
        </w:numPr>
        <w:spacing w:before="100" w:beforeAutospacing="1" w:after="100" w:afterAutospacing="1" w:line="240" w:lineRule="auto"/>
        <w:outlineLvl w:val="1"/>
        <w:rPr>
          <w:rFonts w:ascii="Arial" w:eastAsia="Times New Roman" w:hAnsi="Arial" w:cs="Arial"/>
          <w:kern w:val="0"/>
          <w:lang w:eastAsia="en-GB"/>
          <w14:ligatures w14:val="none"/>
        </w:rPr>
      </w:pPr>
      <w:r w:rsidRPr="008E540B">
        <w:rPr>
          <w:rFonts w:ascii="Arial" w:eastAsia="Times New Roman" w:hAnsi="Arial" w:cs="Arial"/>
          <w:kern w:val="0"/>
          <w:lang w:eastAsia="en-GB"/>
          <w14:ligatures w14:val="none"/>
        </w:rPr>
        <w:t>a</w:t>
      </w:r>
      <w:r w:rsidR="004D2C7F" w:rsidRPr="008E540B">
        <w:rPr>
          <w:rFonts w:ascii="Arial" w:eastAsia="Times New Roman" w:hAnsi="Arial" w:cs="Arial"/>
          <w:kern w:val="0"/>
          <w:lang w:eastAsia="en-GB"/>
          <w14:ligatures w14:val="none"/>
        </w:rPr>
        <w:t>ny article that a member of staff reasonable suspects has been, or is likely to be used to commit and offence, or cause personal injury to, or damage to property of; any person (including the pupil)</w:t>
      </w:r>
    </w:p>
    <w:p w14:paraId="4853C832" w14:textId="3E48DCD0" w:rsidR="004D2C7F" w:rsidRPr="008E540B" w:rsidRDefault="004D2C7F" w:rsidP="004D2C7F">
      <w:pPr>
        <w:spacing w:before="100" w:beforeAutospacing="1" w:after="100" w:afterAutospacing="1" w:line="240" w:lineRule="auto"/>
        <w:outlineLvl w:val="1"/>
        <w:rPr>
          <w:rFonts w:ascii="Arial" w:eastAsia="Times New Roman" w:hAnsi="Arial" w:cs="Arial"/>
          <w:kern w:val="0"/>
          <w:lang w:eastAsia="en-GB"/>
          <w14:ligatures w14:val="none"/>
        </w:rPr>
      </w:pPr>
      <w:r w:rsidRPr="008E540B">
        <w:rPr>
          <w:rFonts w:ascii="Arial" w:eastAsia="Times New Roman" w:hAnsi="Arial" w:cs="Arial"/>
          <w:kern w:val="0"/>
          <w:lang w:eastAsia="en-GB"/>
          <w14:ligatures w14:val="none"/>
        </w:rPr>
        <w:t>Under common law, school staff have the power to search a pupil for</w:t>
      </w:r>
      <w:r w:rsidRPr="008E540B">
        <w:rPr>
          <w:rFonts w:ascii="Arial" w:eastAsia="Times New Roman" w:hAnsi="Arial" w:cs="Arial"/>
          <w:b/>
          <w:bCs/>
          <w:kern w:val="0"/>
          <w:lang w:eastAsia="en-GB"/>
          <w14:ligatures w14:val="none"/>
        </w:rPr>
        <w:t xml:space="preserve"> any</w:t>
      </w:r>
      <w:r w:rsidRPr="008E540B">
        <w:rPr>
          <w:rFonts w:ascii="Arial" w:eastAsia="Times New Roman" w:hAnsi="Arial" w:cs="Arial"/>
          <w:kern w:val="0"/>
          <w:lang w:eastAsia="en-GB"/>
          <w14:ligatures w14:val="none"/>
        </w:rPr>
        <w:t xml:space="preserve"> item if the pupil agrees.</w:t>
      </w:r>
    </w:p>
    <w:p w14:paraId="1CEA5C62" w14:textId="5CD4195D" w:rsidR="008A4134" w:rsidRPr="009A652E" w:rsidRDefault="007A1793" w:rsidP="008A4134">
      <w:pPr>
        <w:spacing w:before="100" w:beforeAutospacing="1" w:after="100" w:afterAutospacing="1" w:line="300" w:lineRule="atLeast"/>
        <w:outlineLvl w:val="1"/>
        <w:rPr>
          <w:rFonts w:ascii="Arial" w:eastAsia="Times New Roman" w:hAnsi="Arial" w:cs="Arial"/>
          <w:b/>
          <w:bCs/>
          <w:kern w:val="0"/>
          <w:sz w:val="28"/>
          <w:szCs w:val="28"/>
          <w:u w:val="single"/>
          <w:lang w:eastAsia="en-GB"/>
          <w14:ligatures w14:val="none"/>
        </w:rPr>
      </w:pPr>
      <w:r w:rsidRPr="009A652E">
        <w:rPr>
          <w:rFonts w:ascii="Arial" w:eastAsia="Times New Roman" w:hAnsi="Arial" w:cs="Arial"/>
          <w:b/>
          <w:bCs/>
          <w:kern w:val="0"/>
          <w:sz w:val="28"/>
          <w:szCs w:val="28"/>
          <w:u w:val="single"/>
          <w:lang w:eastAsia="en-GB"/>
          <w14:ligatures w14:val="none"/>
        </w:rPr>
        <w:t xml:space="preserve">11. </w:t>
      </w:r>
      <w:r w:rsidR="008A4134" w:rsidRPr="009A652E">
        <w:rPr>
          <w:rFonts w:ascii="Arial" w:eastAsia="Times New Roman" w:hAnsi="Arial" w:cs="Arial"/>
          <w:b/>
          <w:bCs/>
          <w:kern w:val="0"/>
          <w:sz w:val="28"/>
          <w:szCs w:val="28"/>
          <w:u w:val="single"/>
          <w:lang w:eastAsia="en-GB"/>
          <w14:ligatures w14:val="none"/>
        </w:rPr>
        <w:t>Complaints and Allegations</w:t>
      </w:r>
    </w:p>
    <w:p w14:paraId="65E6CB7B" w14:textId="4B486A2F" w:rsidR="008A4134" w:rsidRDefault="008A4134" w:rsidP="008A4134">
      <w:pPr>
        <w:spacing w:before="100" w:beforeAutospacing="1" w:after="100" w:afterAutospacing="1" w:line="300" w:lineRule="atLeast"/>
        <w:rPr>
          <w:rFonts w:ascii="Arial" w:eastAsia="Times New Roman" w:hAnsi="Arial" w:cs="Arial"/>
          <w:kern w:val="0"/>
          <w:lang w:eastAsia="en-GB"/>
          <w14:ligatures w14:val="none"/>
        </w:rPr>
      </w:pPr>
      <w:r w:rsidRPr="008E540B">
        <w:rPr>
          <w:rFonts w:ascii="Arial" w:eastAsia="Times New Roman" w:hAnsi="Arial" w:cs="Arial"/>
          <w:kern w:val="0"/>
          <w:lang w:eastAsia="en-GB"/>
          <w14:ligatures w14:val="none"/>
        </w:rPr>
        <w:t xml:space="preserve">Any concerns about the use of force or seclusion will be managed under the school’s safeguarding, complaints and allegations procedures. Serious breaches may be reported to external agencies including the local authority or Ofsted. </w:t>
      </w:r>
    </w:p>
    <w:p w14:paraId="53E53AA4" w14:textId="77777777" w:rsidR="0002604E" w:rsidRPr="0002604E" w:rsidRDefault="0002604E" w:rsidP="0002604E">
      <w:pPr>
        <w:rPr>
          <w:rFonts w:ascii="Arial" w:hAnsi="Arial" w:cs="Arial"/>
          <w:b/>
          <w:bCs/>
          <w:sz w:val="28"/>
          <w:szCs w:val="28"/>
          <w:u w:val="single"/>
        </w:rPr>
      </w:pPr>
      <w:r w:rsidRPr="0002604E">
        <w:rPr>
          <w:rFonts w:ascii="Arial" w:hAnsi="Arial" w:cs="Arial"/>
          <w:b/>
          <w:bCs/>
          <w:color w:val="000000"/>
          <w:sz w:val="28"/>
          <w:szCs w:val="28"/>
          <w:u w:val="single"/>
        </w:rPr>
        <w:t>Review</w:t>
      </w:r>
    </w:p>
    <w:p w14:paraId="1C077DB2" w14:textId="77777777" w:rsidR="0002604E" w:rsidRPr="0002604E" w:rsidRDefault="0002604E" w:rsidP="0002604E">
      <w:pPr>
        <w:spacing w:after="0" w:line="240" w:lineRule="auto"/>
        <w:rPr>
          <w:rFonts w:ascii="Arial" w:hAnsi="Arial" w:cs="Arial"/>
          <w:color w:val="000000"/>
        </w:rPr>
      </w:pPr>
      <w:r w:rsidRPr="0002604E">
        <w:rPr>
          <w:rFonts w:ascii="Arial" w:hAnsi="Arial" w:cs="Arial"/>
          <w:color w:val="000000"/>
        </w:rPr>
        <w:t>This policy will be reviewed annually or sooner if DfE/LA guidance changes or school-level evidence requires an earlier review. Stakeholders (staff, governors, parents) will be consulted on significant changes.</w:t>
      </w:r>
    </w:p>
    <w:p w14:paraId="54D950C2" w14:textId="77777777" w:rsidR="0002604E" w:rsidRDefault="0002604E" w:rsidP="0002604E">
      <w:pPr>
        <w:spacing w:before="240" w:after="240"/>
        <w:rPr>
          <w:color w:val="000000"/>
        </w:rPr>
      </w:pPr>
      <w:r w:rsidRPr="00A57569">
        <w:rPr>
          <w:color w:val="000000"/>
          <w:highlight w:val="yellow"/>
        </w:rPr>
        <w:t>Approved by: Headteacher (Jude Kenny) and the Governing Body —20</w:t>
      </w:r>
      <w:r w:rsidRPr="00A57569">
        <w:rPr>
          <w:color w:val="000000"/>
          <w:highlight w:val="yellow"/>
          <w:vertAlign w:val="superscript"/>
        </w:rPr>
        <w:t>th</w:t>
      </w:r>
      <w:r w:rsidRPr="00A57569">
        <w:rPr>
          <w:color w:val="000000"/>
          <w:highlight w:val="yellow"/>
        </w:rPr>
        <w:t xml:space="preserve"> April 2026</w:t>
      </w:r>
    </w:p>
    <w:p w14:paraId="2FFBF3B3" w14:textId="77777777" w:rsidR="0002604E" w:rsidRDefault="0002604E" w:rsidP="0002604E">
      <w:pPr>
        <w:spacing w:before="240" w:after="240"/>
      </w:pPr>
      <w:r w:rsidRPr="00A57569">
        <w:rPr>
          <w:color w:val="000000"/>
          <w:highlight w:val="yellow"/>
        </w:rPr>
        <w:t>Due for review April 2027</w:t>
      </w:r>
    </w:p>
    <w:p w14:paraId="2C80120A" w14:textId="77777777" w:rsidR="0002604E" w:rsidRDefault="0002604E" w:rsidP="008A4134">
      <w:pPr>
        <w:spacing w:before="100" w:beforeAutospacing="1" w:after="100" w:afterAutospacing="1" w:line="300" w:lineRule="atLeast"/>
        <w:rPr>
          <w:rFonts w:ascii="Arial" w:eastAsia="Times New Roman" w:hAnsi="Arial" w:cs="Arial"/>
          <w:b/>
          <w:bCs/>
          <w:kern w:val="0"/>
          <w:u w:val="single"/>
          <w:lang w:eastAsia="en-GB"/>
          <w14:ligatures w14:val="none"/>
        </w:rPr>
      </w:pPr>
    </w:p>
    <w:p w14:paraId="7B919411" w14:textId="77777777" w:rsidR="0002604E" w:rsidRDefault="0002604E" w:rsidP="008A4134">
      <w:pPr>
        <w:spacing w:before="100" w:beforeAutospacing="1" w:after="100" w:afterAutospacing="1" w:line="300" w:lineRule="atLeast"/>
        <w:rPr>
          <w:rFonts w:ascii="Arial" w:eastAsia="Times New Roman" w:hAnsi="Arial" w:cs="Arial"/>
          <w:b/>
          <w:bCs/>
          <w:kern w:val="0"/>
          <w:u w:val="single"/>
          <w:lang w:eastAsia="en-GB"/>
          <w14:ligatures w14:val="none"/>
        </w:rPr>
      </w:pPr>
    </w:p>
    <w:p w14:paraId="2920562A" w14:textId="77777777" w:rsidR="0002604E" w:rsidRDefault="0002604E" w:rsidP="008A4134">
      <w:pPr>
        <w:spacing w:before="100" w:beforeAutospacing="1" w:after="100" w:afterAutospacing="1" w:line="300" w:lineRule="atLeast"/>
        <w:rPr>
          <w:rFonts w:ascii="Arial" w:eastAsia="Times New Roman" w:hAnsi="Arial" w:cs="Arial"/>
          <w:b/>
          <w:bCs/>
          <w:kern w:val="0"/>
          <w:u w:val="single"/>
          <w:lang w:eastAsia="en-GB"/>
          <w14:ligatures w14:val="none"/>
        </w:rPr>
      </w:pPr>
    </w:p>
    <w:p w14:paraId="189053DB" w14:textId="77777777" w:rsidR="0002604E" w:rsidRDefault="0002604E" w:rsidP="008A4134">
      <w:pPr>
        <w:spacing w:before="100" w:beforeAutospacing="1" w:after="100" w:afterAutospacing="1" w:line="300" w:lineRule="atLeast"/>
        <w:rPr>
          <w:rFonts w:ascii="Arial" w:eastAsia="Times New Roman" w:hAnsi="Arial" w:cs="Arial"/>
          <w:b/>
          <w:bCs/>
          <w:kern w:val="0"/>
          <w:u w:val="single"/>
          <w:lang w:eastAsia="en-GB"/>
          <w14:ligatures w14:val="none"/>
        </w:rPr>
      </w:pPr>
    </w:p>
    <w:p w14:paraId="037CDDF3" w14:textId="77777777" w:rsidR="0002604E" w:rsidRDefault="0002604E" w:rsidP="008A4134">
      <w:pPr>
        <w:spacing w:before="100" w:beforeAutospacing="1" w:after="100" w:afterAutospacing="1" w:line="300" w:lineRule="atLeast"/>
        <w:rPr>
          <w:rFonts w:ascii="Arial" w:eastAsia="Times New Roman" w:hAnsi="Arial" w:cs="Arial"/>
          <w:b/>
          <w:bCs/>
          <w:kern w:val="0"/>
          <w:u w:val="single"/>
          <w:lang w:eastAsia="en-GB"/>
          <w14:ligatures w14:val="none"/>
        </w:rPr>
      </w:pPr>
    </w:p>
    <w:p w14:paraId="0DE98D7A" w14:textId="73EDC3C9" w:rsidR="0002604E" w:rsidRPr="0002604E" w:rsidRDefault="0002604E" w:rsidP="008A4134">
      <w:pPr>
        <w:spacing w:before="100" w:beforeAutospacing="1" w:after="100" w:afterAutospacing="1" w:line="300" w:lineRule="atLeast"/>
        <w:rPr>
          <w:rFonts w:ascii="Arial" w:eastAsia="Times New Roman" w:hAnsi="Arial" w:cs="Arial"/>
          <w:b/>
          <w:bCs/>
          <w:kern w:val="0"/>
          <w:u w:val="single"/>
          <w:lang w:eastAsia="en-GB"/>
          <w14:ligatures w14:val="none"/>
        </w:rPr>
      </w:pPr>
      <w:r w:rsidRPr="0002604E">
        <w:rPr>
          <w:rFonts w:ascii="Arial" w:eastAsia="Times New Roman" w:hAnsi="Arial" w:cs="Arial"/>
          <w:b/>
          <w:bCs/>
          <w:kern w:val="0"/>
          <w:u w:val="single"/>
          <w:lang w:eastAsia="en-GB"/>
          <w14:ligatures w14:val="none"/>
        </w:rPr>
        <w:t>Appendix 1</w:t>
      </w:r>
    </w:p>
    <w:p w14:paraId="0B65954D" w14:textId="7B75D436" w:rsidR="0002604E" w:rsidRDefault="0002604E" w:rsidP="008A4134">
      <w:pPr>
        <w:spacing w:before="100" w:beforeAutospacing="1" w:after="100" w:afterAutospacing="1" w:line="300" w:lineRule="atLeast"/>
        <w:rPr>
          <w:rFonts w:ascii="Arial" w:eastAsia="Times New Roman" w:hAnsi="Arial" w:cs="Arial"/>
          <w:kern w:val="0"/>
          <w:lang w:eastAsia="en-GB"/>
          <w14:ligatures w14:val="none"/>
        </w:rPr>
      </w:pPr>
      <w:r>
        <w:rPr>
          <w:rFonts w:ascii="Arial" w:eastAsia="Times New Roman" w:hAnsi="Arial" w:cs="Arial"/>
          <w:kern w:val="0"/>
          <w:lang w:eastAsia="en-GB"/>
          <w14:ligatures w14:val="none"/>
        </w:rPr>
        <w:t>Physical Restraint Incident Form for recording purposes</w:t>
      </w:r>
    </w:p>
    <w:p w14:paraId="2B4464AD" w14:textId="77777777" w:rsidR="0002604E" w:rsidRDefault="0002604E" w:rsidP="008A4134">
      <w:pPr>
        <w:spacing w:before="100" w:beforeAutospacing="1" w:after="100" w:afterAutospacing="1" w:line="300" w:lineRule="atLeast"/>
        <w:rPr>
          <w:rFonts w:ascii="Arial" w:eastAsia="Times New Roman" w:hAnsi="Arial" w:cs="Arial"/>
          <w:kern w:val="0"/>
          <w:lang w:eastAsia="en-GB"/>
          <w14:ligatures w14:val="none"/>
        </w:rPr>
      </w:pPr>
    </w:p>
    <w:p w14:paraId="0E7380F4" w14:textId="77777777" w:rsidR="0002604E" w:rsidRDefault="0002604E" w:rsidP="008A4134">
      <w:pPr>
        <w:spacing w:before="100" w:beforeAutospacing="1" w:after="100" w:afterAutospacing="1" w:line="300" w:lineRule="atLeast"/>
        <w:rPr>
          <w:rFonts w:ascii="Arial" w:eastAsia="Times New Roman" w:hAnsi="Arial" w:cs="Arial"/>
          <w:kern w:val="0"/>
          <w:lang w:eastAsia="en-GB"/>
          <w14:ligatures w14:val="none"/>
        </w:rPr>
      </w:pPr>
    </w:p>
    <w:p w14:paraId="69CB89BE" w14:textId="77777777" w:rsidR="0002604E" w:rsidRDefault="0002604E" w:rsidP="008A4134">
      <w:pPr>
        <w:spacing w:before="100" w:beforeAutospacing="1" w:after="100" w:afterAutospacing="1" w:line="300" w:lineRule="atLeast"/>
        <w:rPr>
          <w:rFonts w:ascii="Arial" w:eastAsia="Times New Roman" w:hAnsi="Arial" w:cs="Arial"/>
          <w:kern w:val="0"/>
          <w:lang w:eastAsia="en-GB"/>
          <w14:ligatures w14:val="none"/>
        </w:rPr>
      </w:pPr>
    </w:p>
    <w:p w14:paraId="681C0CF4" w14:textId="77777777" w:rsidR="0002604E" w:rsidRPr="006C7954" w:rsidRDefault="0002604E" w:rsidP="0002604E">
      <w:pPr>
        <w:spacing w:before="281" w:after="281"/>
        <w:jc w:val="center"/>
        <w:outlineLvl w:val="2"/>
        <w:rPr>
          <w:u w:val="single"/>
        </w:rPr>
      </w:pPr>
      <w:r w:rsidRPr="006C7954">
        <w:rPr>
          <w:b/>
          <w:bCs/>
          <w:color w:val="000000"/>
          <w:sz w:val="28"/>
          <w:szCs w:val="28"/>
          <w:u w:val="single"/>
        </w:rPr>
        <w:t>Physical Restraint Incident Form</w:t>
      </w:r>
    </w:p>
    <w:p w14:paraId="1729DE16" w14:textId="77777777" w:rsidR="0002604E" w:rsidRDefault="0002604E" w:rsidP="0002604E">
      <w:pPr>
        <w:spacing w:before="240" w:after="240"/>
      </w:pPr>
      <w:r>
        <w:rPr>
          <w:b/>
          <w:bCs/>
          <w:color w:val="000000"/>
        </w:rPr>
        <w:t>1. Child’s Details:</w:t>
      </w:r>
    </w:p>
    <w:p w14:paraId="3C39A59E" w14:textId="77777777" w:rsidR="0002604E" w:rsidRDefault="0002604E" w:rsidP="0002604E">
      <w:pPr>
        <w:ind w:left="360"/>
        <w:rPr>
          <w:color w:val="000000"/>
        </w:rPr>
      </w:pPr>
      <w:r>
        <w:rPr>
          <w:color w:val="000000"/>
        </w:rPr>
        <w:t>Name:</w:t>
      </w:r>
    </w:p>
    <w:p w14:paraId="0A937E03" w14:textId="77777777" w:rsidR="0002604E" w:rsidRDefault="0002604E" w:rsidP="0002604E">
      <w:pPr>
        <w:ind w:left="360"/>
        <w:rPr>
          <w:color w:val="000000"/>
        </w:rPr>
      </w:pPr>
      <w:r>
        <w:rPr>
          <w:color w:val="000000"/>
        </w:rPr>
        <w:t>Year Group/Class:</w:t>
      </w:r>
    </w:p>
    <w:p w14:paraId="5755E3DF" w14:textId="77777777" w:rsidR="0002604E" w:rsidRDefault="0002604E" w:rsidP="0002604E">
      <w:pPr>
        <w:ind w:left="360"/>
        <w:rPr>
          <w:color w:val="000000"/>
        </w:rPr>
      </w:pPr>
      <w:r>
        <w:rPr>
          <w:color w:val="000000"/>
        </w:rPr>
        <w:t>Date of Birth:</w:t>
      </w:r>
    </w:p>
    <w:p w14:paraId="1513D75A" w14:textId="77777777" w:rsidR="0002604E" w:rsidRDefault="0002604E" w:rsidP="0002604E">
      <w:pPr>
        <w:ind w:left="360"/>
        <w:rPr>
          <w:color w:val="000000"/>
        </w:rPr>
      </w:pPr>
      <w:r>
        <w:rPr>
          <w:color w:val="000000"/>
        </w:rPr>
        <w:t>SEN/EHCP status (if applicable):</w:t>
      </w:r>
    </w:p>
    <w:p w14:paraId="35395C68" w14:textId="77777777" w:rsidR="0002604E" w:rsidRDefault="0002604E" w:rsidP="0002604E">
      <w:pPr>
        <w:spacing w:before="240" w:after="240"/>
      </w:pPr>
      <w:r>
        <w:rPr>
          <w:b/>
          <w:bCs/>
          <w:color w:val="000000"/>
        </w:rPr>
        <w:t>2. Date, Time, and Location of Incident:</w:t>
      </w:r>
    </w:p>
    <w:p w14:paraId="749ACAE9" w14:textId="77777777" w:rsidR="0002604E" w:rsidRPr="002378A4" w:rsidRDefault="0002604E" w:rsidP="0002604E">
      <w:pPr>
        <w:ind w:left="360"/>
        <w:rPr>
          <w:b/>
          <w:bCs/>
          <w:color w:val="000000"/>
        </w:rPr>
      </w:pPr>
      <w:r w:rsidRPr="002378A4">
        <w:rPr>
          <w:b/>
          <w:bCs/>
          <w:color w:val="000000"/>
        </w:rPr>
        <w:t>Date:</w:t>
      </w:r>
    </w:p>
    <w:p w14:paraId="71673145" w14:textId="77777777" w:rsidR="0002604E" w:rsidRDefault="0002604E" w:rsidP="0002604E">
      <w:pPr>
        <w:ind w:left="360"/>
        <w:rPr>
          <w:b/>
          <w:bCs/>
          <w:color w:val="000000"/>
        </w:rPr>
      </w:pPr>
      <w:r w:rsidRPr="002378A4">
        <w:rPr>
          <w:b/>
          <w:bCs/>
          <w:color w:val="000000"/>
        </w:rPr>
        <w:t>Time:</w:t>
      </w:r>
    </w:p>
    <w:p w14:paraId="1EDA222C" w14:textId="77777777" w:rsidR="0002604E" w:rsidRPr="002378A4" w:rsidRDefault="0002604E" w:rsidP="0002604E">
      <w:pPr>
        <w:ind w:left="360"/>
        <w:rPr>
          <w:b/>
          <w:bCs/>
          <w:color w:val="000000"/>
        </w:rPr>
      </w:pPr>
      <w:r w:rsidRPr="002378A4">
        <w:rPr>
          <w:b/>
          <w:bCs/>
          <w:color w:val="000000"/>
        </w:rPr>
        <w:t>Location in school:</w:t>
      </w:r>
    </w:p>
    <w:p w14:paraId="315DC06F" w14:textId="77777777" w:rsidR="0002604E" w:rsidRDefault="0002604E" w:rsidP="0002604E">
      <w:pPr>
        <w:spacing w:before="240" w:after="240"/>
      </w:pPr>
      <w:r>
        <w:rPr>
          <w:b/>
          <w:bCs/>
          <w:color w:val="000000"/>
        </w:rPr>
        <w:t>3. Staff Involved:</w:t>
      </w:r>
    </w:p>
    <w:p w14:paraId="74AC42FB" w14:textId="77777777" w:rsidR="0002604E" w:rsidRDefault="0002604E" w:rsidP="0002604E">
      <w:pPr>
        <w:ind w:left="360"/>
        <w:rPr>
          <w:color w:val="000000"/>
        </w:rPr>
      </w:pPr>
      <w:r>
        <w:rPr>
          <w:color w:val="000000"/>
        </w:rPr>
        <w:t>Names and roles of all staff involved in the restraint:</w:t>
      </w:r>
    </w:p>
    <w:p w14:paraId="0F927D2A" w14:textId="77777777" w:rsidR="0002604E" w:rsidRDefault="0002604E" w:rsidP="0002604E">
      <w:pPr>
        <w:ind w:left="360"/>
        <w:rPr>
          <w:color w:val="000000"/>
        </w:rPr>
      </w:pPr>
    </w:p>
    <w:p w14:paraId="01D86FFB" w14:textId="77777777" w:rsidR="0002604E" w:rsidRDefault="0002604E" w:rsidP="0002604E">
      <w:pPr>
        <w:ind w:left="360"/>
        <w:rPr>
          <w:color w:val="000000"/>
        </w:rPr>
      </w:pPr>
      <w:r>
        <w:rPr>
          <w:color w:val="000000"/>
        </w:rPr>
        <w:t>Names of any witnesses (staff or children):</w:t>
      </w:r>
    </w:p>
    <w:p w14:paraId="674C9ABE" w14:textId="77777777" w:rsidR="0002604E" w:rsidRDefault="0002604E" w:rsidP="0002604E">
      <w:pPr>
        <w:spacing w:before="240" w:after="240"/>
        <w:rPr>
          <w:b/>
          <w:bCs/>
          <w:color w:val="000000"/>
        </w:rPr>
      </w:pPr>
      <w:r>
        <w:rPr>
          <w:b/>
          <w:bCs/>
          <w:color w:val="000000"/>
        </w:rPr>
        <w:t>4. Description of Incident:</w:t>
      </w:r>
    </w:p>
    <w:p w14:paraId="00D94B76" w14:textId="77777777" w:rsidR="0002604E" w:rsidRDefault="0002604E" w:rsidP="0002604E">
      <w:pPr>
        <w:spacing w:before="240" w:after="240"/>
        <w:rPr>
          <w:color w:val="000000"/>
        </w:rPr>
      </w:pPr>
      <w:r w:rsidRPr="00350108">
        <w:rPr>
          <w:noProof/>
          <w:color w:val="000000"/>
        </w:rPr>
        <mc:AlternateContent>
          <mc:Choice Requires="wps">
            <w:drawing>
              <wp:anchor distT="45720" distB="45720" distL="114300" distR="114300" simplePos="0" relativeHeight="251661312" behindDoc="0" locked="0" layoutInCell="1" allowOverlap="1" wp14:anchorId="10A07057" wp14:editId="76027612">
                <wp:simplePos x="0" y="0"/>
                <wp:positionH relativeFrom="margin">
                  <wp:posOffset>70955</wp:posOffset>
                </wp:positionH>
                <wp:positionV relativeFrom="paragraph">
                  <wp:posOffset>231444</wp:posOffset>
                </wp:positionV>
                <wp:extent cx="5828306" cy="1076325"/>
                <wp:effectExtent l="0" t="0" r="2032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8306" cy="1076325"/>
                        </a:xfrm>
                        <a:prstGeom prst="rect">
                          <a:avLst/>
                        </a:prstGeom>
                        <a:solidFill>
                          <a:srgbClr val="FFFFFF"/>
                        </a:solidFill>
                        <a:ln w="9525">
                          <a:solidFill>
                            <a:srgbClr val="000000"/>
                          </a:solidFill>
                          <a:miter lim="800000"/>
                          <a:headEnd/>
                          <a:tailEnd/>
                        </a:ln>
                      </wps:spPr>
                      <wps:txbx>
                        <w:txbxContent>
                          <w:p w14:paraId="43F77BB0" w14:textId="77777777" w:rsidR="0002604E" w:rsidRDefault="0002604E" w:rsidP="000260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A07057" id="_x0000_t202" coordsize="21600,21600" o:spt="202" path="m,l,21600r21600,l21600,xe">
                <v:stroke joinstyle="miter"/>
                <v:path gradientshapeok="t" o:connecttype="rect"/>
              </v:shapetype>
              <v:shape id="Text Box 2" o:spid="_x0000_s1026" type="#_x0000_t202" style="position:absolute;margin-left:5.6pt;margin-top:18.2pt;width:458.9pt;height:84.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">
                <v:textbox>
                  <w:txbxContent>
                    <w:p w14:paraId="43F77BB0" w14:textId="77777777" w:rsidR="0002604E" w:rsidRDefault="0002604E" w:rsidP="0002604E"/>
                  </w:txbxContent>
                </v:textbox>
                <w10:wrap anchorx="margin"/>
              </v:shape>
            </w:pict>
          </mc:Fallback>
        </mc:AlternateContent>
      </w:r>
      <w:r>
        <w:rPr>
          <w:color w:val="000000"/>
        </w:rPr>
        <w:t>Detailed account of events leading up to the restraint:</w:t>
      </w:r>
    </w:p>
    <w:p w14:paraId="2B30AF95" w14:textId="77777777" w:rsidR="0002604E" w:rsidRDefault="0002604E" w:rsidP="0002604E">
      <w:pPr>
        <w:ind w:left="360"/>
        <w:rPr>
          <w:color w:val="000000"/>
        </w:rPr>
      </w:pPr>
    </w:p>
    <w:p w14:paraId="05CCA613" w14:textId="77777777" w:rsidR="0002604E" w:rsidRDefault="0002604E" w:rsidP="0002604E">
      <w:pPr>
        <w:ind w:left="360"/>
        <w:rPr>
          <w:color w:val="000000"/>
        </w:rPr>
      </w:pPr>
    </w:p>
    <w:p w14:paraId="170BD5B3" w14:textId="77777777" w:rsidR="0002604E" w:rsidRDefault="0002604E" w:rsidP="0002604E">
      <w:pPr>
        <w:ind w:left="360"/>
        <w:rPr>
          <w:color w:val="000000"/>
        </w:rPr>
      </w:pPr>
    </w:p>
    <w:p w14:paraId="3C11E4FE" w14:textId="77777777" w:rsidR="0002604E" w:rsidRDefault="0002604E" w:rsidP="0002604E">
      <w:pPr>
        <w:ind w:left="360"/>
        <w:rPr>
          <w:color w:val="000000"/>
        </w:rPr>
      </w:pPr>
    </w:p>
    <w:p w14:paraId="158AC5DF" w14:textId="77777777" w:rsidR="0002604E" w:rsidRDefault="0002604E" w:rsidP="0002604E">
      <w:pPr>
        <w:ind w:left="360"/>
        <w:rPr>
          <w:color w:val="000000"/>
        </w:rPr>
      </w:pPr>
    </w:p>
    <w:p w14:paraId="07D5B2DD" w14:textId="77777777" w:rsidR="0002604E" w:rsidRDefault="0002604E" w:rsidP="0002604E">
      <w:pPr>
        <w:ind w:left="360"/>
        <w:rPr>
          <w:color w:val="000000"/>
        </w:rPr>
      </w:pPr>
    </w:p>
    <w:p w14:paraId="2C3B7A44" w14:textId="77777777" w:rsidR="0002604E" w:rsidRDefault="0002604E" w:rsidP="0002604E">
      <w:pPr>
        <w:ind w:left="360"/>
        <w:rPr>
          <w:color w:val="000000"/>
        </w:rPr>
      </w:pPr>
    </w:p>
    <w:p w14:paraId="00CE3C1A" w14:textId="77777777" w:rsidR="0002604E" w:rsidRDefault="0002604E" w:rsidP="0002604E">
      <w:pPr>
        <w:ind w:left="360"/>
        <w:rPr>
          <w:color w:val="000000"/>
        </w:rPr>
      </w:pPr>
      <w:r>
        <w:rPr>
          <w:color w:val="000000"/>
        </w:rPr>
        <w:t>Description of the behaviour that led to the restraint:</w:t>
      </w:r>
    </w:p>
    <w:p w14:paraId="02E46A2C" w14:textId="77777777" w:rsidR="0002604E" w:rsidRDefault="0002604E" w:rsidP="0002604E">
      <w:pPr>
        <w:ind w:left="360"/>
        <w:rPr>
          <w:color w:val="000000"/>
        </w:rPr>
      </w:pPr>
      <w:r w:rsidRPr="00350108">
        <w:rPr>
          <w:noProof/>
          <w:color w:val="000000"/>
        </w:rPr>
        <mc:AlternateContent>
          <mc:Choice Requires="wps">
            <w:drawing>
              <wp:anchor distT="45720" distB="45720" distL="114300" distR="114300" simplePos="0" relativeHeight="251662336" behindDoc="0" locked="0" layoutInCell="1" allowOverlap="1" wp14:anchorId="577880C8" wp14:editId="44F15664">
                <wp:simplePos x="0" y="0"/>
                <wp:positionH relativeFrom="margin">
                  <wp:posOffset>83488</wp:posOffset>
                </wp:positionH>
                <wp:positionV relativeFrom="paragraph">
                  <wp:posOffset>44091</wp:posOffset>
                </wp:positionV>
                <wp:extent cx="5860111" cy="1076325"/>
                <wp:effectExtent l="0" t="0" r="26670" b="28575"/>
                <wp:wrapNone/>
                <wp:docPr id="20334194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0111" cy="1076325"/>
                        </a:xfrm>
                        <a:prstGeom prst="rect">
                          <a:avLst/>
                        </a:prstGeom>
                        <a:solidFill>
                          <a:srgbClr val="FFFFFF"/>
                        </a:solidFill>
                        <a:ln w="9525">
                          <a:solidFill>
                            <a:srgbClr val="000000"/>
                          </a:solidFill>
                          <a:miter lim="800000"/>
                          <a:headEnd/>
                          <a:tailEnd/>
                        </a:ln>
                      </wps:spPr>
                      <wps:txbx>
                        <w:txbxContent>
                          <w:p w14:paraId="2512B40B" w14:textId="77777777" w:rsidR="0002604E" w:rsidRDefault="0002604E" w:rsidP="000260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7880C8" id="_x0000_s1027" type="#_x0000_t202" style="position:absolute;left:0;text-align:left;margin-left:6.55pt;margin-top:3.45pt;width:461.45pt;height:84.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">
                <v:textbox>
                  <w:txbxContent>
                    <w:p w14:paraId="2512B40B" w14:textId="77777777" w:rsidR="0002604E" w:rsidRDefault="0002604E" w:rsidP="0002604E"/>
                  </w:txbxContent>
                </v:textbox>
                <w10:wrap anchorx="margin"/>
              </v:shape>
            </w:pict>
          </mc:Fallback>
        </mc:AlternateContent>
      </w:r>
    </w:p>
    <w:p w14:paraId="0FC9BA5C" w14:textId="77777777" w:rsidR="0002604E" w:rsidRDefault="0002604E" w:rsidP="0002604E">
      <w:pPr>
        <w:ind w:left="360"/>
        <w:rPr>
          <w:color w:val="000000"/>
        </w:rPr>
      </w:pPr>
    </w:p>
    <w:p w14:paraId="48FF0604" w14:textId="77777777" w:rsidR="0002604E" w:rsidRDefault="0002604E" w:rsidP="0002604E">
      <w:pPr>
        <w:ind w:left="360"/>
        <w:rPr>
          <w:color w:val="000000"/>
        </w:rPr>
      </w:pPr>
    </w:p>
    <w:p w14:paraId="7A96A78C" w14:textId="77777777" w:rsidR="0002604E" w:rsidRDefault="0002604E" w:rsidP="0002604E">
      <w:pPr>
        <w:ind w:left="360"/>
        <w:rPr>
          <w:color w:val="000000"/>
        </w:rPr>
      </w:pPr>
    </w:p>
    <w:p w14:paraId="00A69129" w14:textId="77777777" w:rsidR="0002604E" w:rsidRDefault="0002604E" w:rsidP="0002604E">
      <w:pPr>
        <w:ind w:left="360"/>
        <w:rPr>
          <w:color w:val="000000"/>
        </w:rPr>
      </w:pPr>
    </w:p>
    <w:p w14:paraId="111B8992" w14:textId="77777777" w:rsidR="0002604E" w:rsidRDefault="0002604E" w:rsidP="0002604E">
      <w:pPr>
        <w:ind w:left="360"/>
        <w:rPr>
          <w:color w:val="000000"/>
        </w:rPr>
      </w:pPr>
    </w:p>
    <w:p w14:paraId="687957F1" w14:textId="77777777" w:rsidR="0002604E" w:rsidRDefault="0002604E" w:rsidP="0002604E">
      <w:pPr>
        <w:rPr>
          <w:color w:val="000000"/>
        </w:rPr>
      </w:pPr>
    </w:p>
    <w:p w14:paraId="122F9CD8" w14:textId="77777777" w:rsidR="0002604E" w:rsidRDefault="0002604E" w:rsidP="0002604E">
      <w:pPr>
        <w:ind w:left="360"/>
        <w:rPr>
          <w:color w:val="000000"/>
        </w:rPr>
      </w:pPr>
      <w:r>
        <w:rPr>
          <w:color w:val="000000"/>
        </w:rPr>
        <w:t>Actions taken by staff prior to restraint:</w:t>
      </w:r>
    </w:p>
    <w:p w14:paraId="47A0D5FF" w14:textId="77777777" w:rsidR="0002604E" w:rsidRDefault="0002604E" w:rsidP="0002604E">
      <w:pPr>
        <w:ind w:left="360"/>
        <w:rPr>
          <w:color w:val="000000"/>
        </w:rPr>
      </w:pPr>
    </w:p>
    <w:tbl>
      <w:tblPr>
        <w:tblStyle w:val="TableGrid"/>
        <w:tblW w:w="0" w:type="auto"/>
        <w:tblInd w:w="360" w:type="dxa"/>
        <w:tblLayout w:type="fixed"/>
        <w:tblLook w:val="04A0" w:firstRow="1" w:lastRow="0" w:firstColumn="1" w:lastColumn="0" w:noHBand="0" w:noVBand="1"/>
      </w:tblPr>
      <w:tblGrid>
        <w:gridCol w:w="1498"/>
        <w:gridCol w:w="1499"/>
        <w:gridCol w:w="1498"/>
        <w:gridCol w:w="1499"/>
        <w:gridCol w:w="1498"/>
        <w:gridCol w:w="1641"/>
      </w:tblGrid>
      <w:tr w:rsidR="0002604E" w14:paraId="2AEDBBB6" w14:textId="77777777" w:rsidTr="00B42BBD">
        <w:tc>
          <w:tcPr>
            <w:tcW w:w="1498" w:type="dxa"/>
          </w:tcPr>
          <w:p w14:paraId="003E7514" w14:textId="77777777" w:rsidR="0002604E" w:rsidRPr="00392E09" w:rsidRDefault="0002604E" w:rsidP="00B42BBD">
            <w:pPr>
              <w:jc w:val="center"/>
              <w:rPr>
                <w:color w:val="000000"/>
              </w:rPr>
            </w:pPr>
            <w:r w:rsidRPr="00392E09">
              <w:rPr>
                <w:color w:val="000000"/>
              </w:rPr>
              <w:t>change of face</w:t>
            </w:r>
          </w:p>
        </w:tc>
        <w:tc>
          <w:tcPr>
            <w:tcW w:w="1499" w:type="dxa"/>
          </w:tcPr>
          <w:p w14:paraId="771E20C8" w14:textId="77777777" w:rsidR="0002604E" w:rsidRPr="00392E09" w:rsidRDefault="0002604E" w:rsidP="00B42BBD">
            <w:pPr>
              <w:jc w:val="center"/>
              <w:rPr>
                <w:color w:val="000000"/>
              </w:rPr>
            </w:pPr>
            <w:r w:rsidRPr="00392E09">
              <w:rPr>
                <w:color w:val="000000"/>
              </w:rPr>
              <w:t>tactical ignoring</w:t>
            </w:r>
          </w:p>
        </w:tc>
        <w:tc>
          <w:tcPr>
            <w:tcW w:w="1498" w:type="dxa"/>
          </w:tcPr>
          <w:p w14:paraId="59DC926A" w14:textId="77777777" w:rsidR="0002604E" w:rsidRPr="00392E09" w:rsidRDefault="0002604E" w:rsidP="00B42BBD">
            <w:pPr>
              <w:jc w:val="center"/>
              <w:rPr>
                <w:color w:val="000000"/>
              </w:rPr>
            </w:pPr>
            <w:r w:rsidRPr="00392E09">
              <w:rPr>
                <w:color w:val="000000"/>
              </w:rPr>
              <w:t>distraction</w:t>
            </w:r>
          </w:p>
        </w:tc>
        <w:tc>
          <w:tcPr>
            <w:tcW w:w="1499" w:type="dxa"/>
          </w:tcPr>
          <w:p w14:paraId="7DE9DB2C" w14:textId="77777777" w:rsidR="0002604E" w:rsidRPr="00392E09" w:rsidRDefault="0002604E" w:rsidP="00B42BBD">
            <w:pPr>
              <w:jc w:val="center"/>
              <w:rPr>
                <w:color w:val="000000"/>
              </w:rPr>
            </w:pPr>
            <w:r w:rsidRPr="00392E09">
              <w:rPr>
                <w:color w:val="000000"/>
              </w:rPr>
              <w:t>change of environment</w:t>
            </w:r>
          </w:p>
        </w:tc>
        <w:tc>
          <w:tcPr>
            <w:tcW w:w="1498" w:type="dxa"/>
          </w:tcPr>
          <w:p w14:paraId="0F8A320E" w14:textId="77777777" w:rsidR="0002604E" w:rsidRPr="00392E09" w:rsidRDefault="0002604E" w:rsidP="00B42BBD">
            <w:pPr>
              <w:jc w:val="center"/>
              <w:rPr>
                <w:color w:val="000000"/>
              </w:rPr>
            </w:pPr>
            <w:r w:rsidRPr="00392E09">
              <w:rPr>
                <w:color w:val="000000"/>
              </w:rPr>
              <w:t>visuals</w:t>
            </w:r>
          </w:p>
        </w:tc>
        <w:tc>
          <w:tcPr>
            <w:tcW w:w="1641" w:type="dxa"/>
          </w:tcPr>
          <w:p w14:paraId="43AEFB5B" w14:textId="77777777" w:rsidR="0002604E" w:rsidRDefault="0002604E" w:rsidP="00B42BBD">
            <w:pPr>
              <w:jc w:val="center"/>
              <w:rPr>
                <w:color w:val="000000"/>
              </w:rPr>
            </w:pPr>
            <w:r>
              <w:rPr>
                <w:color w:val="000000"/>
              </w:rPr>
              <w:t>affection (hug)</w:t>
            </w:r>
          </w:p>
        </w:tc>
      </w:tr>
      <w:tr w:rsidR="0002604E" w14:paraId="5E66C80C" w14:textId="77777777" w:rsidTr="00B42BBD">
        <w:tc>
          <w:tcPr>
            <w:tcW w:w="1498" w:type="dxa"/>
          </w:tcPr>
          <w:p w14:paraId="7D46ECEF" w14:textId="77777777" w:rsidR="0002604E" w:rsidRPr="002378A4" w:rsidRDefault="0002604E" w:rsidP="00B42BBD">
            <w:pPr>
              <w:rPr>
                <w:color w:val="000000"/>
              </w:rPr>
            </w:pPr>
            <w:r w:rsidRPr="002378A4">
              <w:rPr>
                <w:color w:val="000000"/>
              </w:rPr>
              <w:t>redirection</w:t>
            </w:r>
          </w:p>
        </w:tc>
        <w:tc>
          <w:tcPr>
            <w:tcW w:w="1499" w:type="dxa"/>
          </w:tcPr>
          <w:p w14:paraId="24FC9964" w14:textId="77777777" w:rsidR="0002604E" w:rsidRPr="002378A4" w:rsidRDefault="0002604E" w:rsidP="00B42BBD">
            <w:pPr>
              <w:rPr>
                <w:color w:val="000000"/>
              </w:rPr>
            </w:pPr>
            <w:r w:rsidRPr="002378A4">
              <w:rPr>
                <w:color w:val="000000"/>
              </w:rPr>
              <w:t>Give the child space</w:t>
            </w:r>
          </w:p>
        </w:tc>
        <w:tc>
          <w:tcPr>
            <w:tcW w:w="1498" w:type="dxa"/>
          </w:tcPr>
          <w:p w14:paraId="099561E1" w14:textId="77777777" w:rsidR="0002604E" w:rsidRPr="002378A4" w:rsidRDefault="0002604E" w:rsidP="00B42BBD">
            <w:pPr>
              <w:rPr>
                <w:color w:val="000000"/>
              </w:rPr>
            </w:pPr>
            <w:r>
              <w:rPr>
                <w:color w:val="000000"/>
              </w:rPr>
              <w:t>c</w:t>
            </w:r>
            <w:r w:rsidRPr="002378A4">
              <w:rPr>
                <w:color w:val="000000"/>
              </w:rPr>
              <w:t>omforting words</w:t>
            </w:r>
          </w:p>
        </w:tc>
        <w:tc>
          <w:tcPr>
            <w:tcW w:w="1499" w:type="dxa"/>
          </w:tcPr>
          <w:p w14:paraId="42D8B254" w14:textId="77777777" w:rsidR="0002604E" w:rsidRPr="002378A4" w:rsidRDefault="0002604E" w:rsidP="00B42BBD">
            <w:pPr>
              <w:jc w:val="center"/>
              <w:rPr>
                <w:color w:val="000000"/>
              </w:rPr>
            </w:pPr>
            <w:r>
              <w:rPr>
                <w:color w:val="000000"/>
              </w:rPr>
              <w:t>f</w:t>
            </w:r>
            <w:r w:rsidRPr="002378A4">
              <w:rPr>
                <w:color w:val="000000"/>
              </w:rPr>
              <w:t>irm instructions</w:t>
            </w:r>
          </w:p>
        </w:tc>
        <w:tc>
          <w:tcPr>
            <w:tcW w:w="1498" w:type="dxa"/>
          </w:tcPr>
          <w:p w14:paraId="0E3E2632" w14:textId="77777777" w:rsidR="0002604E" w:rsidRPr="002378A4" w:rsidRDefault="0002604E" w:rsidP="00B42BBD">
            <w:pPr>
              <w:jc w:val="center"/>
              <w:rPr>
                <w:color w:val="000000"/>
              </w:rPr>
            </w:pPr>
            <w:r>
              <w:rPr>
                <w:color w:val="000000"/>
              </w:rPr>
              <w:t>s</w:t>
            </w:r>
            <w:r w:rsidRPr="002378A4">
              <w:rPr>
                <w:color w:val="000000"/>
              </w:rPr>
              <w:t>ensory toys</w:t>
            </w:r>
          </w:p>
        </w:tc>
        <w:tc>
          <w:tcPr>
            <w:tcW w:w="1641" w:type="dxa"/>
          </w:tcPr>
          <w:p w14:paraId="014C124D" w14:textId="77777777" w:rsidR="0002604E" w:rsidRDefault="0002604E" w:rsidP="00B42BBD">
            <w:pPr>
              <w:jc w:val="center"/>
              <w:rPr>
                <w:color w:val="000000"/>
              </w:rPr>
            </w:pPr>
            <w:r>
              <w:rPr>
                <w:color w:val="000000"/>
              </w:rPr>
              <w:t>clear, calm communication</w:t>
            </w:r>
          </w:p>
        </w:tc>
      </w:tr>
    </w:tbl>
    <w:p w14:paraId="2815576B" w14:textId="77777777" w:rsidR="0002604E" w:rsidRDefault="0002604E" w:rsidP="0002604E">
      <w:pPr>
        <w:spacing w:before="240" w:after="240"/>
        <w:rPr>
          <w:b/>
          <w:bCs/>
          <w:color w:val="000000"/>
        </w:rPr>
      </w:pPr>
      <w:r>
        <w:rPr>
          <w:b/>
          <w:bCs/>
          <w:color w:val="000000"/>
        </w:rPr>
        <w:t xml:space="preserve">  </w:t>
      </w:r>
    </w:p>
    <w:p w14:paraId="55C767C1" w14:textId="77777777" w:rsidR="0002604E" w:rsidRDefault="0002604E" w:rsidP="0002604E">
      <w:pPr>
        <w:spacing w:before="240" w:after="240"/>
        <w:rPr>
          <w:b/>
          <w:bCs/>
          <w:color w:val="000000"/>
        </w:rPr>
      </w:pPr>
    </w:p>
    <w:p w14:paraId="5DE446AE" w14:textId="77777777" w:rsidR="0002604E" w:rsidRDefault="0002604E" w:rsidP="0002604E">
      <w:pPr>
        <w:spacing w:before="240" w:after="240"/>
      </w:pPr>
      <w:r>
        <w:rPr>
          <w:b/>
          <w:bCs/>
          <w:color w:val="000000"/>
        </w:rPr>
        <w:t xml:space="preserve"> Details of Restraint:</w:t>
      </w:r>
    </w:p>
    <w:p w14:paraId="19786CD0" w14:textId="77777777" w:rsidR="0002604E" w:rsidRDefault="0002604E" w:rsidP="0002604E">
      <w:pPr>
        <w:ind w:left="360"/>
        <w:rPr>
          <w:color w:val="000000"/>
        </w:rPr>
      </w:pPr>
      <w:r>
        <w:rPr>
          <w:color w:val="000000"/>
        </w:rPr>
        <w:t>Type of physical restraint used (e.g., holding, guiding, single-elbow, double-elbow):</w:t>
      </w:r>
    </w:p>
    <w:p w14:paraId="3BF314BF" w14:textId="77777777" w:rsidR="0002604E" w:rsidRDefault="0002604E" w:rsidP="0002604E">
      <w:pPr>
        <w:ind w:left="360"/>
        <w:rPr>
          <w:color w:val="000000"/>
        </w:rPr>
      </w:pPr>
      <w:r>
        <w:rPr>
          <w:color w:val="000000"/>
        </w:rPr>
        <w:t>Duration of restraint:</w:t>
      </w:r>
    </w:p>
    <w:p w14:paraId="776FAB2A" w14:textId="77777777" w:rsidR="0002604E" w:rsidRDefault="0002604E" w:rsidP="0002604E">
      <w:pPr>
        <w:ind w:left="360"/>
        <w:rPr>
          <w:color w:val="000000"/>
        </w:rPr>
      </w:pPr>
      <w:r>
        <w:rPr>
          <w:color w:val="000000"/>
        </w:rPr>
        <w:t>Reason for using restraint (e.g., to prevent harm to self/others, property damage):</w:t>
      </w:r>
    </w:p>
    <w:p w14:paraId="12066AEA" w14:textId="77777777" w:rsidR="0002604E" w:rsidRDefault="0002604E" w:rsidP="0002604E">
      <w:pPr>
        <w:ind w:left="360"/>
        <w:rPr>
          <w:color w:val="000000"/>
        </w:rPr>
      </w:pPr>
      <w:r w:rsidRPr="00350108">
        <w:rPr>
          <w:noProof/>
          <w:color w:val="000000"/>
        </w:rPr>
        <mc:AlternateContent>
          <mc:Choice Requires="wps">
            <w:drawing>
              <wp:anchor distT="45720" distB="45720" distL="114300" distR="114300" simplePos="0" relativeHeight="251664384" behindDoc="0" locked="0" layoutInCell="1" allowOverlap="1" wp14:anchorId="798C1D15" wp14:editId="0F4497E8">
                <wp:simplePos x="0" y="0"/>
                <wp:positionH relativeFrom="margin">
                  <wp:posOffset>223520</wp:posOffset>
                </wp:positionH>
                <wp:positionV relativeFrom="paragraph">
                  <wp:posOffset>34925</wp:posOffset>
                </wp:positionV>
                <wp:extent cx="5868035" cy="742950"/>
                <wp:effectExtent l="0" t="0" r="18415" b="19050"/>
                <wp:wrapNone/>
                <wp:docPr id="2230076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742950"/>
                        </a:xfrm>
                        <a:prstGeom prst="rect">
                          <a:avLst/>
                        </a:prstGeom>
                        <a:solidFill>
                          <a:srgbClr val="FFFFFF"/>
                        </a:solidFill>
                        <a:ln w="9525">
                          <a:solidFill>
                            <a:srgbClr val="000000"/>
                          </a:solidFill>
                          <a:miter lim="800000"/>
                          <a:headEnd/>
                          <a:tailEnd/>
                        </a:ln>
                      </wps:spPr>
                      <wps:txbx>
                        <w:txbxContent>
                          <w:p w14:paraId="47C83500" w14:textId="77777777" w:rsidR="0002604E" w:rsidRDefault="0002604E" w:rsidP="000260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C1D15" id="_x0000_s1028" type="#_x0000_t202" style="position:absolute;left:0;text-align:left;margin-left:17.6pt;margin-top:2.75pt;width:462.05pt;height:58.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">
                <v:textbox>
                  <w:txbxContent>
                    <w:p w14:paraId="47C83500" w14:textId="77777777" w:rsidR="0002604E" w:rsidRDefault="0002604E" w:rsidP="0002604E"/>
                  </w:txbxContent>
                </v:textbox>
                <w10:wrap anchorx="margin"/>
              </v:shape>
            </w:pict>
          </mc:Fallback>
        </mc:AlternateContent>
      </w:r>
    </w:p>
    <w:p w14:paraId="1B4041D7" w14:textId="77777777" w:rsidR="0002604E" w:rsidRDefault="0002604E" w:rsidP="0002604E">
      <w:pPr>
        <w:ind w:left="360"/>
        <w:rPr>
          <w:color w:val="000000"/>
        </w:rPr>
      </w:pPr>
    </w:p>
    <w:p w14:paraId="0B2A9CBE" w14:textId="77777777" w:rsidR="0002604E" w:rsidRDefault="0002604E" w:rsidP="0002604E">
      <w:pPr>
        <w:ind w:left="360"/>
        <w:rPr>
          <w:color w:val="000000"/>
        </w:rPr>
      </w:pPr>
    </w:p>
    <w:p w14:paraId="7CCBCB02" w14:textId="77777777" w:rsidR="0002604E" w:rsidRDefault="0002604E" w:rsidP="0002604E">
      <w:pPr>
        <w:ind w:left="360"/>
        <w:rPr>
          <w:color w:val="000000"/>
        </w:rPr>
      </w:pPr>
    </w:p>
    <w:p w14:paraId="31380F74" w14:textId="77777777" w:rsidR="0002604E" w:rsidRDefault="0002604E" w:rsidP="0002604E">
      <w:pPr>
        <w:ind w:left="360"/>
        <w:rPr>
          <w:color w:val="000000"/>
        </w:rPr>
      </w:pPr>
    </w:p>
    <w:p w14:paraId="4EB59534" w14:textId="77777777" w:rsidR="0002604E" w:rsidRDefault="0002604E" w:rsidP="0002604E">
      <w:pPr>
        <w:rPr>
          <w:color w:val="000000"/>
        </w:rPr>
      </w:pPr>
      <w:r>
        <w:rPr>
          <w:color w:val="000000"/>
        </w:rPr>
        <w:t xml:space="preserve">      Child’s response during and after restraint:</w:t>
      </w:r>
    </w:p>
    <w:p w14:paraId="2729D158" w14:textId="77777777" w:rsidR="0002604E" w:rsidRDefault="0002604E" w:rsidP="0002604E">
      <w:pPr>
        <w:ind w:left="360"/>
        <w:rPr>
          <w:color w:val="000000"/>
        </w:rPr>
      </w:pPr>
      <w:r w:rsidRPr="00350108">
        <w:rPr>
          <w:noProof/>
          <w:color w:val="000000"/>
        </w:rPr>
        <mc:AlternateContent>
          <mc:Choice Requires="wps">
            <w:drawing>
              <wp:anchor distT="45720" distB="45720" distL="114300" distR="114300" simplePos="0" relativeHeight="251665408" behindDoc="0" locked="0" layoutInCell="1" allowOverlap="1" wp14:anchorId="55845AB3" wp14:editId="51986070">
                <wp:simplePos x="0" y="0"/>
                <wp:positionH relativeFrom="margin">
                  <wp:posOffset>255932</wp:posOffset>
                </wp:positionH>
                <wp:positionV relativeFrom="paragraph">
                  <wp:posOffset>49171</wp:posOffset>
                </wp:positionV>
                <wp:extent cx="5867483" cy="742950"/>
                <wp:effectExtent l="0" t="0" r="19050" b="19050"/>
                <wp:wrapNone/>
                <wp:docPr id="5142921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83" cy="742950"/>
                        </a:xfrm>
                        <a:prstGeom prst="rect">
                          <a:avLst/>
                        </a:prstGeom>
                        <a:solidFill>
                          <a:srgbClr val="FFFFFF"/>
                        </a:solidFill>
                        <a:ln w="9525">
                          <a:solidFill>
                            <a:srgbClr val="000000"/>
                          </a:solidFill>
                          <a:miter lim="800000"/>
                          <a:headEnd/>
                          <a:tailEnd/>
                        </a:ln>
                      </wps:spPr>
                      <wps:txbx>
                        <w:txbxContent>
                          <w:p w14:paraId="0B5DF2EE" w14:textId="77777777" w:rsidR="0002604E" w:rsidRDefault="0002604E" w:rsidP="000260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845AB3" id="_x0000_s1029" type="#_x0000_t202" style="position:absolute;left:0;text-align:left;margin-left:20.15pt;margin-top:3.85pt;width:462pt;height:58.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">
                <v:textbox>
                  <w:txbxContent>
                    <w:p w14:paraId="0B5DF2EE" w14:textId="77777777" w:rsidR="0002604E" w:rsidRDefault="0002604E" w:rsidP="0002604E"/>
                  </w:txbxContent>
                </v:textbox>
                <w10:wrap anchorx="margin"/>
              </v:shape>
            </w:pict>
          </mc:Fallback>
        </mc:AlternateContent>
      </w:r>
    </w:p>
    <w:p w14:paraId="0A50F490" w14:textId="77777777" w:rsidR="0002604E" w:rsidRDefault="0002604E" w:rsidP="0002604E">
      <w:pPr>
        <w:ind w:left="360"/>
        <w:rPr>
          <w:color w:val="000000"/>
        </w:rPr>
      </w:pPr>
    </w:p>
    <w:p w14:paraId="5EC2F8C0" w14:textId="77777777" w:rsidR="0002604E" w:rsidRDefault="0002604E" w:rsidP="0002604E">
      <w:pPr>
        <w:ind w:left="360"/>
        <w:rPr>
          <w:color w:val="000000"/>
        </w:rPr>
      </w:pPr>
    </w:p>
    <w:p w14:paraId="78CDBFAE" w14:textId="77777777" w:rsidR="0002604E" w:rsidRDefault="0002604E" w:rsidP="0002604E">
      <w:pPr>
        <w:ind w:left="360"/>
        <w:rPr>
          <w:color w:val="000000"/>
        </w:rPr>
      </w:pPr>
    </w:p>
    <w:p w14:paraId="083F5F90" w14:textId="77777777" w:rsidR="0002604E" w:rsidRDefault="0002604E" w:rsidP="0002604E">
      <w:pPr>
        <w:spacing w:before="240" w:after="240"/>
      </w:pPr>
      <w:r>
        <w:rPr>
          <w:b/>
          <w:bCs/>
          <w:color w:val="000000"/>
        </w:rPr>
        <w:t>6. Immediate Outcomes:</w:t>
      </w:r>
    </w:p>
    <w:p w14:paraId="0241D9C7" w14:textId="77777777" w:rsidR="0002604E" w:rsidRDefault="0002604E" w:rsidP="0002604E">
      <w:pPr>
        <w:ind w:left="360"/>
        <w:rPr>
          <w:color w:val="000000"/>
        </w:rPr>
      </w:pPr>
      <w:r>
        <w:rPr>
          <w:color w:val="000000"/>
        </w:rPr>
        <w:t>Any injuries to child or staff (describe and note if medical attention was required):</w:t>
      </w:r>
    </w:p>
    <w:p w14:paraId="334C5F31" w14:textId="77777777" w:rsidR="0002604E" w:rsidRDefault="0002604E" w:rsidP="0002604E">
      <w:pPr>
        <w:ind w:left="360"/>
        <w:rPr>
          <w:color w:val="000000"/>
        </w:rPr>
      </w:pPr>
    </w:p>
    <w:p w14:paraId="13ECA19D" w14:textId="77777777" w:rsidR="0002604E" w:rsidRDefault="0002604E" w:rsidP="0002604E">
      <w:pPr>
        <w:ind w:left="360"/>
        <w:rPr>
          <w:color w:val="000000"/>
        </w:rPr>
      </w:pPr>
      <w:r>
        <w:rPr>
          <w:color w:val="000000"/>
        </w:rPr>
        <w:t>Emotional state of the child post-incident:</w:t>
      </w:r>
    </w:p>
    <w:p w14:paraId="7800C119" w14:textId="77777777" w:rsidR="0002604E" w:rsidRDefault="0002604E" w:rsidP="0002604E">
      <w:pPr>
        <w:ind w:left="360"/>
        <w:rPr>
          <w:color w:val="000000"/>
        </w:rPr>
      </w:pPr>
    </w:p>
    <w:p w14:paraId="4FFCDDB5" w14:textId="77777777" w:rsidR="0002604E" w:rsidRDefault="0002604E" w:rsidP="0002604E">
      <w:pPr>
        <w:ind w:left="360"/>
        <w:rPr>
          <w:color w:val="000000"/>
        </w:rPr>
      </w:pPr>
      <w:r>
        <w:rPr>
          <w:color w:val="000000"/>
        </w:rPr>
        <w:t>Actions taken immediately after the incident (e.g., debrief, first aid):</w:t>
      </w:r>
    </w:p>
    <w:p w14:paraId="32D24BE3" w14:textId="77777777" w:rsidR="0002604E" w:rsidRPr="00272041" w:rsidRDefault="0002604E" w:rsidP="0002604E">
      <w:pPr>
        <w:spacing w:before="100" w:beforeAutospacing="1" w:after="100" w:afterAutospacing="1" w:line="300" w:lineRule="atLeast"/>
        <w:rPr>
          <w:rFonts w:eastAsia="Times New Roman"/>
        </w:rPr>
      </w:pPr>
      <w:r w:rsidRPr="006C7954">
        <w:rPr>
          <w:noProof/>
          <w:color w:val="000000"/>
        </w:rPr>
        <mc:AlternateContent>
          <mc:Choice Requires="wps">
            <w:drawing>
              <wp:anchor distT="45720" distB="45720" distL="114300" distR="114300" simplePos="0" relativeHeight="251666432" behindDoc="0" locked="0" layoutInCell="1" allowOverlap="1" wp14:anchorId="5DB8999A" wp14:editId="0DE99EE3">
                <wp:simplePos x="0" y="0"/>
                <wp:positionH relativeFrom="margin">
                  <wp:align>right</wp:align>
                </wp:positionH>
                <wp:positionV relativeFrom="paragraph">
                  <wp:posOffset>990020</wp:posOffset>
                </wp:positionV>
                <wp:extent cx="6742375" cy="643807"/>
                <wp:effectExtent l="0" t="0" r="20955" b="23495"/>
                <wp:wrapNone/>
                <wp:docPr id="18984720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2375" cy="643807"/>
                        </a:xfrm>
                        <a:prstGeom prst="rect">
                          <a:avLst/>
                        </a:prstGeom>
                        <a:solidFill>
                          <a:srgbClr val="FFFFFF"/>
                        </a:solidFill>
                        <a:ln w="9525">
                          <a:solidFill>
                            <a:srgbClr val="000000"/>
                          </a:solidFill>
                          <a:miter lim="800000"/>
                          <a:headEnd/>
                          <a:tailEnd/>
                        </a:ln>
                      </wps:spPr>
                      <wps:txbx>
                        <w:txbxContent>
                          <w:p w14:paraId="013CA582" w14:textId="77777777" w:rsidR="0002604E" w:rsidRPr="006C7954" w:rsidRDefault="0002604E" w:rsidP="0002604E">
                            <w:pPr>
                              <w:rPr>
                                <w:sz w:val="16"/>
                                <w:szCs w:val="16"/>
                              </w:rPr>
                            </w:pPr>
                            <w:r>
                              <w:rPr>
                                <w:sz w:val="16"/>
                                <w:szCs w:val="16"/>
                              </w:rPr>
                              <w:t xml:space="preserve">Please attach copy of email or dojo message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B8999A" id="_x0000_s1030" type="#_x0000_t202" style="position:absolute;margin-left:479.7pt;margin-top:77.95pt;width:530.9pt;height:50.7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">
                <v:textbox>
                  <w:txbxContent>
                    <w:p w14:paraId="013CA582" w14:textId="77777777" w:rsidR="0002604E" w:rsidRPr="006C7954" w:rsidRDefault="0002604E" w:rsidP="0002604E">
                      <w:pPr>
                        <w:rPr>
                          <w:sz w:val="16"/>
                          <w:szCs w:val="16"/>
                        </w:rPr>
                      </w:pPr>
                      <w:r>
                        <w:rPr>
                          <w:sz w:val="16"/>
                          <w:szCs w:val="16"/>
                        </w:rPr>
                        <w:t xml:space="preserve">Please attach copy of email or dojo message </w:t>
                      </w:r>
                    </w:p>
                  </w:txbxContent>
                </v:textbox>
                <w10:wrap anchorx="margin"/>
              </v:shape>
            </w:pict>
          </mc:Fallback>
        </mc:AlternateContent>
      </w:r>
      <w:r>
        <w:rPr>
          <w:b/>
          <w:bCs/>
          <w:color w:val="000000"/>
        </w:rPr>
        <w:t xml:space="preserve">7. Follow-Up Actions: </w:t>
      </w:r>
      <w:r w:rsidRPr="00272041">
        <w:rPr>
          <w:color w:val="000000"/>
        </w:rPr>
        <w:t xml:space="preserve">Communication with parents/carers which must be put in writing via email even if initially informed by face to face or phone call (include </w:t>
      </w:r>
      <w:r w:rsidRPr="00272041">
        <w:rPr>
          <w:rFonts w:eastAsia="Times New Roman"/>
        </w:rPr>
        <w:t>time, date, location and duration of the intervention, brief account of why the intervention was assessed as necessary, brief account of what type and degree of force was applied, and details of any injury sustained if applicable)</w:t>
      </w:r>
    </w:p>
    <w:p w14:paraId="48B602DB" w14:textId="77777777" w:rsidR="0002604E" w:rsidRDefault="0002604E" w:rsidP="0002604E">
      <w:pPr>
        <w:ind w:left="360"/>
        <w:rPr>
          <w:color w:val="000000"/>
        </w:rPr>
      </w:pPr>
    </w:p>
    <w:p w14:paraId="099858AA" w14:textId="77777777" w:rsidR="0002604E" w:rsidRDefault="0002604E" w:rsidP="0002604E">
      <w:pPr>
        <w:ind w:left="360"/>
        <w:rPr>
          <w:color w:val="000000"/>
        </w:rPr>
      </w:pPr>
    </w:p>
    <w:p w14:paraId="348E21B7" w14:textId="77777777" w:rsidR="0002604E" w:rsidRDefault="0002604E" w:rsidP="0002604E">
      <w:pPr>
        <w:ind w:left="360"/>
        <w:rPr>
          <w:color w:val="000000"/>
        </w:rPr>
      </w:pPr>
    </w:p>
    <w:p w14:paraId="4BB0268C" w14:textId="77777777" w:rsidR="0002604E" w:rsidRDefault="0002604E" w:rsidP="0002604E">
      <w:pPr>
        <w:ind w:left="360"/>
        <w:rPr>
          <w:color w:val="000000"/>
        </w:rPr>
      </w:pPr>
      <w:r>
        <w:rPr>
          <w:color w:val="000000"/>
        </w:rPr>
        <w:t>Support or interventions planned post-incident:</w:t>
      </w:r>
    </w:p>
    <w:p w14:paraId="3FC3A41F" w14:textId="77777777" w:rsidR="0002604E" w:rsidRDefault="0002604E" w:rsidP="0002604E">
      <w:pPr>
        <w:ind w:left="360"/>
        <w:rPr>
          <w:color w:val="000000"/>
        </w:rPr>
      </w:pPr>
    </w:p>
    <w:p w14:paraId="4F7C1C3E" w14:textId="77777777" w:rsidR="0002604E" w:rsidRDefault="0002604E" w:rsidP="0002604E">
      <w:pPr>
        <w:ind w:left="360"/>
        <w:rPr>
          <w:color w:val="000000"/>
        </w:rPr>
      </w:pPr>
      <w:r>
        <w:rPr>
          <w:color w:val="000000"/>
        </w:rPr>
        <w:t>Review or adjustments to behaviour support plans or risk assessments:</w:t>
      </w:r>
    </w:p>
    <w:p w14:paraId="67544E56" w14:textId="77777777" w:rsidR="0002604E" w:rsidRDefault="0002604E" w:rsidP="0002604E">
      <w:pPr>
        <w:spacing w:before="240" w:after="240"/>
      </w:pPr>
      <w:r>
        <w:rPr>
          <w:b/>
          <w:bCs/>
          <w:color w:val="000000"/>
        </w:rPr>
        <w:t>8. Staff Signatures:</w:t>
      </w:r>
    </w:p>
    <w:p w14:paraId="284E34F3" w14:textId="77777777" w:rsidR="0002604E" w:rsidRDefault="0002604E" w:rsidP="0002604E">
      <w:pPr>
        <w:ind w:left="360"/>
        <w:rPr>
          <w:color w:val="000000"/>
        </w:rPr>
      </w:pPr>
      <w:r>
        <w:rPr>
          <w:color w:val="000000"/>
        </w:rPr>
        <w:t>Staff involved:</w:t>
      </w:r>
    </w:p>
    <w:p w14:paraId="5B5223D8" w14:textId="77777777" w:rsidR="0002604E" w:rsidRDefault="0002604E" w:rsidP="0002604E">
      <w:pPr>
        <w:ind w:left="360"/>
        <w:rPr>
          <w:color w:val="000000"/>
        </w:rPr>
      </w:pPr>
      <w:r>
        <w:rPr>
          <w:color w:val="000000"/>
        </w:rPr>
        <w:t>Witnesses:</w:t>
      </w:r>
    </w:p>
    <w:p w14:paraId="7935FFF0" w14:textId="77777777" w:rsidR="0002604E" w:rsidRDefault="0002604E" w:rsidP="0002604E">
      <w:pPr>
        <w:ind w:left="360"/>
        <w:rPr>
          <w:b/>
          <w:bCs/>
          <w:color w:val="000000"/>
        </w:rPr>
      </w:pPr>
    </w:p>
    <w:p w14:paraId="27A89EAA" w14:textId="77777777" w:rsidR="0002604E" w:rsidRPr="002378A4" w:rsidRDefault="0002604E" w:rsidP="0002604E">
      <w:pPr>
        <w:ind w:left="360"/>
        <w:rPr>
          <w:b/>
          <w:bCs/>
          <w:color w:val="000000"/>
        </w:rPr>
      </w:pPr>
      <w:r w:rsidRPr="002378A4">
        <w:rPr>
          <w:b/>
          <w:bCs/>
          <w:color w:val="000000"/>
        </w:rPr>
        <w:t>Headteacher or designated safeguarding lead review and signature:</w:t>
      </w:r>
    </w:p>
    <w:p w14:paraId="0ADB98A2" w14:textId="77777777" w:rsidR="0002604E" w:rsidRDefault="0002604E" w:rsidP="0002604E">
      <w:pPr>
        <w:spacing w:before="240" w:after="240"/>
        <w:rPr>
          <w:color w:val="000000"/>
        </w:rPr>
      </w:pPr>
      <w:r>
        <w:rPr>
          <w:b/>
          <w:bCs/>
          <w:color w:val="000000"/>
        </w:rPr>
        <w:t xml:space="preserve">9. Additional Notes:  </w:t>
      </w:r>
      <w:r>
        <w:rPr>
          <w:color w:val="000000"/>
        </w:rPr>
        <w:t>Any other relevant information or reflections on the incident:</w:t>
      </w:r>
    </w:p>
    <w:p w14:paraId="257B2D29" w14:textId="77777777" w:rsidR="0002604E" w:rsidRDefault="0002604E" w:rsidP="0002604E">
      <w:pPr>
        <w:ind w:left="360"/>
        <w:rPr>
          <w:color w:val="000000"/>
        </w:rPr>
      </w:pPr>
      <w:r w:rsidRPr="00350108">
        <w:rPr>
          <w:noProof/>
          <w:color w:val="000000"/>
        </w:rPr>
        <mc:AlternateContent>
          <mc:Choice Requires="wps">
            <w:drawing>
              <wp:anchor distT="45720" distB="45720" distL="114300" distR="114300" simplePos="0" relativeHeight="251663360" behindDoc="0" locked="0" layoutInCell="1" allowOverlap="1" wp14:anchorId="56811A31" wp14:editId="31D6BEB1">
                <wp:simplePos x="0" y="0"/>
                <wp:positionH relativeFrom="margin">
                  <wp:align>right</wp:align>
                </wp:positionH>
                <wp:positionV relativeFrom="paragraph">
                  <wp:posOffset>6515</wp:posOffset>
                </wp:positionV>
                <wp:extent cx="6774511" cy="874643"/>
                <wp:effectExtent l="0" t="0" r="26670" b="20955"/>
                <wp:wrapNone/>
                <wp:docPr id="8589357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4511" cy="874643"/>
                        </a:xfrm>
                        <a:prstGeom prst="rect">
                          <a:avLst/>
                        </a:prstGeom>
                        <a:solidFill>
                          <a:srgbClr val="FFFFFF"/>
                        </a:solidFill>
                        <a:ln w="9525">
                          <a:solidFill>
                            <a:srgbClr val="000000"/>
                          </a:solidFill>
                          <a:miter lim="800000"/>
                          <a:headEnd/>
                          <a:tailEnd/>
                        </a:ln>
                      </wps:spPr>
                      <wps:txbx>
                        <w:txbxContent>
                          <w:p w14:paraId="1679E9CC" w14:textId="77777777" w:rsidR="0002604E" w:rsidRDefault="0002604E" w:rsidP="000260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811A31" id="_x0000_s1031" type="#_x0000_t202" style="position:absolute;left:0;text-align:left;margin-left:482.25pt;margin-top:.5pt;width:533.45pt;height:68.8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">
                <v:textbox>
                  <w:txbxContent>
                    <w:p w14:paraId="1679E9CC" w14:textId="77777777" w:rsidR="0002604E" w:rsidRDefault="0002604E" w:rsidP="0002604E"/>
                  </w:txbxContent>
                </v:textbox>
                <w10:wrap anchorx="margin"/>
              </v:shape>
            </w:pict>
          </mc:Fallback>
        </mc:AlternateContent>
      </w:r>
    </w:p>
    <w:p w14:paraId="01803B1D" w14:textId="77777777" w:rsidR="0002604E" w:rsidRDefault="0002604E" w:rsidP="0002604E">
      <w:pPr>
        <w:ind w:left="360"/>
        <w:rPr>
          <w:color w:val="000000"/>
        </w:rPr>
      </w:pPr>
    </w:p>
    <w:p w14:paraId="2F688A5F" w14:textId="77777777" w:rsidR="0002604E" w:rsidRDefault="0002604E" w:rsidP="0002604E">
      <w:pPr>
        <w:ind w:left="360"/>
        <w:rPr>
          <w:color w:val="000000"/>
        </w:rPr>
      </w:pPr>
    </w:p>
    <w:p w14:paraId="58913940" w14:textId="77777777" w:rsidR="0002604E" w:rsidRDefault="0002604E" w:rsidP="0002604E">
      <w:pPr>
        <w:ind w:left="360"/>
        <w:rPr>
          <w:color w:val="000000"/>
        </w:rPr>
      </w:pPr>
    </w:p>
    <w:p w14:paraId="564E3051" w14:textId="77777777" w:rsidR="0002604E" w:rsidRDefault="0002604E" w:rsidP="0002604E">
      <w:pPr>
        <w:ind w:left="360"/>
        <w:rPr>
          <w:color w:val="000000"/>
        </w:rPr>
      </w:pPr>
    </w:p>
    <w:p w14:paraId="74D89068" w14:textId="77777777" w:rsidR="0002604E" w:rsidRPr="008E540B" w:rsidRDefault="0002604E" w:rsidP="008A4134">
      <w:pPr>
        <w:spacing w:before="100" w:beforeAutospacing="1" w:after="100" w:afterAutospacing="1" w:line="300" w:lineRule="atLeast"/>
        <w:rPr>
          <w:rFonts w:ascii="Arial" w:eastAsia="Times New Roman" w:hAnsi="Arial" w:cs="Arial"/>
          <w:kern w:val="0"/>
          <w:lang w:eastAsia="en-GB"/>
          <w14:ligatures w14:val="none"/>
        </w:rPr>
      </w:pPr>
    </w:p>
    <w:p w14:paraId="2DDE3E4E" w14:textId="77777777" w:rsidR="008A4134" w:rsidRDefault="008A4134"/>
    <w:sectPr w:rsidR="008A4134" w:rsidSect="0009387A">
      <w:pgSz w:w="11906" w:h="16838"/>
      <w:pgMar w:top="101"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CE29A" w14:textId="77777777" w:rsidR="006F5F37" w:rsidRDefault="006F5F37" w:rsidP="00F37A96">
      <w:pPr>
        <w:spacing w:after="0" w:line="240" w:lineRule="auto"/>
      </w:pPr>
      <w:r>
        <w:separator/>
      </w:r>
    </w:p>
  </w:endnote>
  <w:endnote w:type="continuationSeparator" w:id="0">
    <w:p w14:paraId="68099CFC" w14:textId="77777777" w:rsidR="006F5F37" w:rsidRDefault="006F5F37" w:rsidP="00F37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8FF01" w14:textId="77777777" w:rsidR="006F5F37" w:rsidRDefault="006F5F37" w:rsidP="00F37A96">
      <w:pPr>
        <w:spacing w:after="0" w:line="240" w:lineRule="auto"/>
      </w:pPr>
      <w:r>
        <w:separator/>
      </w:r>
    </w:p>
  </w:footnote>
  <w:footnote w:type="continuationSeparator" w:id="0">
    <w:p w14:paraId="2D60276D" w14:textId="77777777" w:rsidR="006F5F37" w:rsidRDefault="006F5F37" w:rsidP="00F37A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01A2B"/>
    <w:multiLevelType w:val="multilevel"/>
    <w:tmpl w:val="3B300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4708A2"/>
    <w:multiLevelType w:val="multilevel"/>
    <w:tmpl w:val="DB72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77464D"/>
    <w:multiLevelType w:val="hybridMultilevel"/>
    <w:tmpl w:val="63CC0908"/>
    <w:lvl w:ilvl="0" w:tplc="13592306">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00A08D0"/>
    <w:multiLevelType w:val="hybridMultilevel"/>
    <w:tmpl w:val="DECA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606826"/>
    <w:multiLevelType w:val="multilevel"/>
    <w:tmpl w:val="9BC08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AF201D"/>
    <w:multiLevelType w:val="multilevel"/>
    <w:tmpl w:val="4C12B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DF1285"/>
    <w:multiLevelType w:val="multilevel"/>
    <w:tmpl w:val="3A88C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B87EF7"/>
    <w:multiLevelType w:val="multilevel"/>
    <w:tmpl w:val="37065834"/>
    <w:lvl w:ilvl="0">
      <w:start w:val="7"/>
      <w:numFmt w:val="decimal"/>
      <w:lvlText w:val="%1"/>
      <w:lvlJc w:val="left"/>
      <w:pPr>
        <w:ind w:left="390" w:hanging="390"/>
      </w:pPr>
      <w:rPr>
        <w:rFonts w:hint="default"/>
      </w:rPr>
    </w:lvl>
    <w:lvl w:ilvl="1">
      <w:start w:val="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0431BDA"/>
    <w:multiLevelType w:val="multilevel"/>
    <w:tmpl w:val="43D0C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074555"/>
    <w:multiLevelType w:val="hybridMultilevel"/>
    <w:tmpl w:val="AEC43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F96ADA"/>
    <w:multiLevelType w:val="multilevel"/>
    <w:tmpl w:val="00EE0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9477539">
    <w:abstractNumId w:val="5"/>
  </w:num>
  <w:num w:numId="2" w16cid:durableId="1736783848">
    <w:abstractNumId w:val="0"/>
  </w:num>
  <w:num w:numId="3" w16cid:durableId="508956708">
    <w:abstractNumId w:val="8"/>
  </w:num>
  <w:num w:numId="4" w16cid:durableId="1524788404">
    <w:abstractNumId w:val="6"/>
  </w:num>
  <w:num w:numId="5" w16cid:durableId="198015078">
    <w:abstractNumId w:val="10"/>
  </w:num>
  <w:num w:numId="6" w16cid:durableId="1195076306">
    <w:abstractNumId w:val="1"/>
  </w:num>
  <w:num w:numId="7" w16cid:durableId="2082865738">
    <w:abstractNumId w:val="4"/>
  </w:num>
  <w:num w:numId="8" w16cid:durableId="195392952">
    <w:abstractNumId w:val="9"/>
  </w:num>
  <w:num w:numId="9" w16cid:durableId="412506655">
    <w:abstractNumId w:val="7"/>
  </w:num>
  <w:num w:numId="10" w16cid:durableId="951597427">
    <w:abstractNumId w:val="3"/>
  </w:num>
  <w:num w:numId="11" w16cid:durableId="4670919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134"/>
    <w:rsid w:val="0002055E"/>
    <w:rsid w:val="0002604E"/>
    <w:rsid w:val="000747C9"/>
    <w:rsid w:val="0009387A"/>
    <w:rsid w:val="002F412A"/>
    <w:rsid w:val="003507D6"/>
    <w:rsid w:val="0039601E"/>
    <w:rsid w:val="004442B6"/>
    <w:rsid w:val="00450C8E"/>
    <w:rsid w:val="004D2C7F"/>
    <w:rsid w:val="005F67D8"/>
    <w:rsid w:val="006173A6"/>
    <w:rsid w:val="006F5F37"/>
    <w:rsid w:val="006F70BC"/>
    <w:rsid w:val="00750CED"/>
    <w:rsid w:val="00761439"/>
    <w:rsid w:val="007A1793"/>
    <w:rsid w:val="00826C23"/>
    <w:rsid w:val="008A4134"/>
    <w:rsid w:val="008E4054"/>
    <w:rsid w:val="008E540B"/>
    <w:rsid w:val="008F03A3"/>
    <w:rsid w:val="00985743"/>
    <w:rsid w:val="009A2BD6"/>
    <w:rsid w:val="009A652E"/>
    <w:rsid w:val="00AC5F34"/>
    <w:rsid w:val="00B00A88"/>
    <w:rsid w:val="00B5558D"/>
    <w:rsid w:val="00BE1B2E"/>
    <w:rsid w:val="00C366C4"/>
    <w:rsid w:val="00C500BD"/>
    <w:rsid w:val="00C7684F"/>
    <w:rsid w:val="00C96159"/>
    <w:rsid w:val="00CE407E"/>
    <w:rsid w:val="00D21806"/>
    <w:rsid w:val="00D319BC"/>
    <w:rsid w:val="00D476A0"/>
    <w:rsid w:val="00E41A0D"/>
    <w:rsid w:val="00F13415"/>
    <w:rsid w:val="00F26557"/>
    <w:rsid w:val="00F37A96"/>
    <w:rsid w:val="00FB7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F6A25"/>
  <w15:chartTrackingRefBased/>
  <w15:docId w15:val="{3DED6626-FA11-4647-829E-EBE1D399E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1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41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41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41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41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41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41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41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41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1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41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41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41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41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41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41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41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4134"/>
    <w:rPr>
      <w:rFonts w:eastAsiaTheme="majorEastAsia" w:cstheme="majorBidi"/>
      <w:color w:val="272727" w:themeColor="text1" w:themeTint="D8"/>
    </w:rPr>
  </w:style>
  <w:style w:type="paragraph" w:styleId="Title">
    <w:name w:val="Title"/>
    <w:basedOn w:val="Normal"/>
    <w:next w:val="Normal"/>
    <w:link w:val="TitleChar"/>
    <w:uiPriority w:val="10"/>
    <w:qFormat/>
    <w:rsid w:val="008A41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41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41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41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4134"/>
    <w:pPr>
      <w:spacing w:before="160"/>
      <w:jc w:val="center"/>
    </w:pPr>
    <w:rPr>
      <w:i/>
      <w:iCs/>
      <w:color w:val="404040" w:themeColor="text1" w:themeTint="BF"/>
    </w:rPr>
  </w:style>
  <w:style w:type="character" w:customStyle="1" w:styleId="QuoteChar">
    <w:name w:val="Quote Char"/>
    <w:basedOn w:val="DefaultParagraphFont"/>
    <w:link w:val="Quote"/>
    <w:uiPriority w:val="29"/>
    <w:rsid w:val="008A4134"/>
    <w:rPr>
      <w:i/>
      <w:iCs/>
      <w:color w:val="404040" w:themeColor="text1" w:themeTint="BF"/>
    </w:rPr>
  </w:style>
  <w:style w:type="paragraph" w:styleId="ListParagraph">
    <w:name w:val="List Paragraph"/>
    <w:basedOn w:val="Normal"/>
    <w:uiPriority w:val="34"/>
    <w:qFormat/>
    <w:rsid w:val="008A4134"/>
    <w:pPr>
      <w:ind w:left="720"/>
      <w:contextualSpacing/>
    </w:pPr>
  </w:style>
  <w:style w:type="character" w:styleId="IntenseEmphasis">
    <w:name w:val="Intense Emphasis"/>
    <w:basedOn w:val="DefaultParagraphFont"/>
    <w:uiPriority w:val="21"/>
    <w:qFormat/>
    <w:rsid w:val="008A4134"/>
    <w:rPr>
      <w:i/>
      <w:iCs/>
      <w:color w:val="0F4761" w:themeColor="accent1" w:themeShade="BF"/>
    </w:rPr>
  </w:style>
  <w:style w:type="paragraph" w:styleId="IntenseQuote">
    <w:name w:val="Intense Quote"/>
    <w:basedOn w:val="Normal"/>
    <w:next w:val="Normal"/>
    <w:link w:val="IntenseQuoteChar"/>
    <w:uiPriority w:val="30"/>
    <w:qFormat/>
    <w:rsid w:val="008A41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4134"/>
    <w:rPr>
      <w:i/>
      <w:iCs/>
      <w:color w:val="0F4761" w:themeColor="accent1" w:themeShade="BF"/>
    </w:rPr>
  </w:style>
  <w:style w:type="character" w:styleId="IntenseReference">
    <w:name w:val="Intense Reference"/>
    <w:basedOn w:val="DefaultParagraphFont"/>
    <w:uiPriority w:val="32"/>
    <w:qFormat/>
    <w:rsid w:val="008A4134"/>
    <w:rPr>
      <w:b/>
      <w:bCs/>
      <w:smallCaps/>
      <w:color w:val="0F4761" w:themeColor="accent1" w:themeShade="BF"/>
      <w:spacing w:val="5"/>
    </w:rPr>
  </w:style>
  <w:style w:type="paragraph" w:styleId="Header">
    <w:name w:val="header"/>
    <w:basedOn w:val="Normal"/>
    <w:link w:val="HeaderChar"/>
    <w:uiPriority w:val="99"/>
    <w:unhideWhenUsed/>
    <w:rsid w:val="00F37A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7A96"/>
  </w:style>
  <w:style w:type="paragraph" w:styleId="Footer">
    <w:name w:val="footer"/>
    <w:basedOn w:val="Normal"/>
    <w:link w:val="FooterChar"/>
    <w:uiPriority w:val="99"/>
    <w:unhideWhenUsed/>
    <w:rsid w:val="00F37A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7A96"/>
  </w:style>
  <w:style w:type="table" w:styleId="TableGrid">
    <w:name w:val="Table Grid"/>
    <w:basedOn w:val="TableNormal"/>
    <w:uiPriority w:val="39"/>
    <w:rsid w:val="0002604E"/>
    <w:pPr>
      <w:spacing w:after="0" w:line="240" w:lineRule="auto"/>
    </w:pPr>
    <w:rPr>
      <w:rFonts w:ascii="Arial" w:eastAsia="Arial" w:hAnsi="Arial" w:cs="Arial"/>
      <w:kern w:val="0"/>
      <w:sz w:val="20"/>
      <w:szCs w:val="20"/>
      <w:lang w:val="en-US"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913243">
      <w:bodyDiv w:val="1"/>
      <w:marLeft w:val="0"/>
      <w:marRight w:val="0"/>
      <w:marTop w:val="0"/>
      <w:marBottom w:val="0"/>
      <w:divBdr>
        <w:top w:val="none" w:sz="0" w:space="0" w:color="auto"/>
        <w:left w:val="none" w:sz="0" w:space="0" w:color="auto"/>
        <w:bottom w:val="none" w:sz="0" w:space="0" w:color="auto"/>
        <w:right w:val="none" w:sz="0" w:space="0" w:color="auto"/>
      </w:divBdr>
      <w:divsChild>
        <w:div w:id="158158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FBE05-A691-46AC-97F1-ABF8C051D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1464</Words>
  <Characters>8612</Characters>
  <Application>Microsoft Office Word</Application>
  <DocSecurity>0</DocSecurity>
  <Lines>538</Lines>
  <Paragraphs>279</Paragraphs>
  <ScaleCrop>false</ScaleCrop>
  <HeadingPairs>
    <vt:vector size="2" baseType="variant">
      <vt:variant>
        <vt:lpstr>Title</vt:lpstr>
      </vt:variant>
      <vt:variant>
        <vt:i4>1</vt:i4>
      </vt:variant>
    </vt:vector>
  </HeadingPairs>
  <TitlesOfParts>
    <vt:vector size="1" baseType="lpstr">
      <vt:lpstr/>
    </vt:vector>
  </TitlesOfParts>
  <Company>Calderdale Metropolitan Borough Council</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Barnes</dc:creator>
  <cp:keywords/>
  <dc:description/>
  <cp:lastModifiedBy>Headteacher</cp:lastModifiedBy>
  <cp:revision>2</cp:revision>
  <dcterms:created xsi:type="dcterms:W3CDTF">2026-04-09T14:48:00Z</dcterms:created>
  <dcterms:modified xsi:type="dcterms:W3CDTF">2026-04-09T14:48:00Z</dcterms:modified>
</cp:coreProperties>
</file>